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1" w:rsidRPr="00F25883" w:rsidRDefault="00857081" w:rsidP="00857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รายละเอียดตัวชี้วัด (</w:t>
      </w:r>
      <w:r w:rsidRPr="00F25883">
        <w:rPr>
          <w:rFonts w:ascii="TH SarabunIT๙" w:hAnsi="TH SarabunIT๙" w:cs="TH SarabunIT๙"/>
          <w:b/>
          <w:bCs/>
          <w:sz w:val="32"/>
          <w:szCs w:val="32"/>
        </w:rPr>
        <w:t>KPI Template</w:t>
      </w:r>
      <w:proofErr w:type="gramStart"/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)เพื่อประกอบการประเมินผลการปฏิบัติราชการ</w:t>
      </w:r>
      <w:proofErr w:type="gramEnd"/>
    </w:p>
    <w:p w:rsidR="00857081" w:rsidRDefault="00857081" w:rsidP="00857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 ผู้อำนวยการโรงพยาบาล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40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และสาธารณสุขอำเภอ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1 </w:t>
      </w: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57081" w:rsidRPr="00F25883" w:rsidRDefault="00857081" w:rsidP="008570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งานตามยุทธศาสตร์  / งานตามภารกิจ</w:t>
      </w:r>
    </w:p>
    <w:p w:rsidR="00BA3FD7" w:rsidRDefault="00BA3FD7" w:rsidP="00BA3FD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754"/>
      </w:tblGrid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ประเด็นยุทธศาสตร์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contextualSpacing/>
              <w:rPr>
                <w:rFonts w:ascii="TH SarabunIT๙" w:hAnsi="TH SarabunIT๙" w:cs="TH SarabunIT๙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ส่งเสริมสุขภาพตามกลุ่มวัย (กลุ่มสตรีตั้งครรภ์และเด็กปฐมวัย) </w:t>
            </w:r>
          </w:p>
        </w:tc>
      </w:tr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 ชื่อตัวชี้วัด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9B53BC">
            <w:pPr>
              <w:contextualSpacing/>
              <w:rPr>
                <w:rFonts w:ascii="TH SarabunIT๙" w:hAnsi="TH SarabunIT๙" w:cs="TH SarabunIT๙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</w:t>
            </w:r>
            <w:r w:rsidR="009B53BC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การดำเนินงานการฝากครรภ์คุณภาพ</w:t>
            </w:r>
          </w:p>
        </w:tc>
      </w:tr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๓. หน่วยวัด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ความสำเร็จ  </w:t>
            </w:r>
          </w:p>
        </w:tc>
      </w:tr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๔. น้ำหนักของตัวชี้วัด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ร้อยละ ๑๕</w:t>
            </w:r>
          </w:p>
        </w:tc>
      </w:tr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๕. คำอธิบายตัวชี้วัด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857081">
            <w:pPr>
              <w:tabs>
                <w:tab w:val="left" w:pos="900"/>
                <w:tab w:val="left" w:pos="1080"/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การพัฒนางานส่งเสริมสุขภาพกลุ่มแม่และเด็ก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การดำเนินงานส่งเสริมสุขภาพกลุ่มแม่และเด็กเพื่อให้มารดาและทารกได้รับการดูแลสุขภาพที่ดี </w:t>
            </w:r>
            <w:r w:rsidR="006B641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แทรกซ้อนที่เกิดขึ้น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ตั้งแต่ระยะตั้งครรภ์ </w:t>
            </w:r>
            <w:r w:rsidR="008570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ขณะคลอด และหลังคลอด เพื่อให้ลูกเกิดรอด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และแม่มีความปลอดภัย มีการส่งเสริมการเลี้ยงลูกด้วยนมแม่ รวมทั้งสอนมารดาให้มีความรู้และสามารถเลี้ยงดูลูกให้มีสุขภาพแข็งแรง  มีการเจริญเติบโต</w:t>
            </w:r>
            <w:r w:rsidR="00857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และพัฒนาการตามวัย</w:t>
            </w:r>
          </w:p>
          <w:p w:rsidR="00BA3FD7" w:rsidRPr="00D21FB7" w:rsidRDefault="00BA3FD7" w:rsidP="002714CE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 w:rsidR="002714CE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คณะกรรมการพัฒนางานส่งเสริมสุขภาพกลุ่ม</w:t>
            </w:r>
            <w:r w:rsidR="00AC03E1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</w:t>
            </w:r>
            <w:r w:rsidR="002714CE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ม่และเด็ก (</w:t>
            </w:r>
            <w:r w:rsidR="002714CE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MCH </w:t>
            </w:r>
            <w:proofErr w:type="spellStart"/>
            <w:r w:rsidR="002714CE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Borad</w:t>
            </w:r>
            <w:proofErr w:type="spellEnd"/>
            <w:r w:rsidR="002714CE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2714CE" w:rsidRPr="00D21FB7" w:rsidRDefault="002714CE" w:rsidP="002714C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คณะกรรมการที่ได้รับการแต่งตั้ง โดยมีหน้าที่ ดังนี้</w:t>
            </w:r>
          </w:p>
          <w:p w:rsidR="002714CE" w:rsidRPr="00D21FB7" w:rsidRDefault="002714CE" w:rsidP="002714CE">
            <w:pPr>
              <w:tabs>
                <w:tab w:val="left" w:pos="900"/>
                <w:tab w:val="left" w:pos="1170"/>
                <w:tab w:val="left" w:pos="1260"/>
              </w:tabs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๒.๑ วิเคราะห์ปัญหางานส่งเสริมสุขภาพกลุ่มแม่และเด็ก</w:t>
            </w:r>
            <w:r w:rsidR="006B641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ระดับพื้นที่</w:t>
            </w:r>
          </w:p>
          <w:p w:rsidR="002714CE" w:rsidRPr="00D21FB7" w:rsidRDefault="002714CE" w:rsidP="002714CE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๒.๒ กำหนดนโยบายในการดำเนินงานส่งเสริมสุขภาพกลุ่มแม่และเด็กโดยมีความสอดคล้</w:t>
            </w:r>
            <w:r w:rsidR="006B641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องกับนโยบายของกระทรวงสาธารณสุข นโยบายของกรมอนามัย และนโยบาย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ของจังหวัด </w:t>
            </w:r>
          </w:p>
          <w:p w:rsidR="002714CE" w:rsidRPr="00D21FB7" w:rsidRDefault="002714CE" w:rsidP="006B6417">
            <w:pPr>
              <w:tabs>
                <w:tab w:val="left" w:pos="900"/>
                <w:tab w:val="left" w:pos="1080"/>
                <w:tab w:val="left" w:pos="1170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๒.๓ วางแผน และจัดทำแนวทางการดำเนินงานส่งเสริมสุขภาพกลุ่มแม่และเด็ก</w:t>
            </w:r>
          </w:p>
          <w:p w:rsidR="002714CE" w:rsidRPr="00D21FB7" w:rsidRDefault="002714CE" w:rsidP="006B6417">
            <w:pPr>
              <w:tabs>
                <w:tab w:val="left" w:pos="900"/>
                <w:tab w:val="left" w:pos="1080"/>
                <w:tab w:val="left" w:pos="1170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๒.๔ พัฒ</w:t>
            </w:r>
            <w:r w:rsidR="006B641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นาศักยภาพของเจ้าหน้าที่ทุกระดับ โ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ดยการอบรมฟื้นฟูความรู้และประชุมวิชาการเกี่ยวกับการส่งเสริมสุขภาพกลุ่มแม่และเด็กอย่างต่อเนื่อง</w:t>
            </w:r>
          </w:p>
          <w:p w:rsidR="002714CE" w:rsidRPr="00D21FB7" w:rsidRDefault="002714CE" w:rsidP="002714CE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๒.๕ พัฒนาระบบการให้บริการส่งเสริมสุขภาพกลุ่มแม่และเด็กของสถานบริการทุกแห่งให้มีคุณภาพและมาตรฐานตามเกณฑ์</w:t>
            </w:r>
            <w:r w:rsidR="00701DE9"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ฝากครรภ์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คุณภาพ  ห้องคลอดคุณภาพ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คลินิกเด็กดีคุณภาพ และศูนย์</w:t>
            </w:r>
            <w:r w:rsidR="006B641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เด็กเล็กคุณภาพ</w:t>
            </w:r>
          </w:p>
          <w:p w:rsidR="002714CE" w:rsidRPr="00D21FB7" w:rsidRDefault="002714CE" w:rsidP="002714CE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๖พัฒนาระบบการจัดเก็บข้อมูลงานส่งเสริมสุขภาพกลุ่มแม่และเด็กของสถานบริการให้มีความถูกต้องครบถ้วน เพื่อนำข้อมูลมาใช้ประเมินผลการดำเนินงานส่งเสริมสุขภาพกลุ่มแม่และเด็ก</w:t>
            </w:r>
          </w:p>
          <w:p w:rsidR="002714CE" w:rsidRPr="00D21FB7" w:rsidRDefault="002714CE" w:rsidP="002714CE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๒.๗ รวบรวมข้อมูล สรุปปัญหา อุปสรรค สาเหตุและแนวทางแก้ไข เพื่อเผยแพร่ให้เจ้าหน้าที่ที่เกี่ยวข้องทราบและถือปฏิบัติ</w:t>
            </w:r>
          </w:p>
          <w:p w:rsidR="00E514C6" w:rsidRPr="00D21FB7" w:rsidRDefault="002714CE" w:rsidP="006B6417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๒.๘ ติดตาม และประเมินผลการดำเนินงานส่งเสริมสุขภาพกลุ่มแม่และเด็ก</w:t>
            </w:r>
          </w:p>
          <w:p w:rsidR="00E514C6" w:rsidRPr="00D21FB7" w:rsidRDefault="00E514C6" w:rsidP="006B6417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หญิงตั้งครรภ์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หญิงตั้งครรภ์ทุกรายที่มาฝากครรภ์</w:t>
            </w:r>
            <w:r w:rsidR="00D21FB7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ที่สถานบริการสาธารณสุขนั้น ๆ </w:t>
            </w:r>
          </w:p>
          <w:p w:rsidR="00991E40" w:rsidRDefault="00D21FB7" w:rsidP="00D21FB7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9B53BC" w:rsidRPr="00D21F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การฝากครรภ์คุณภาพ</w:t>
            </w:r>
            <w:r w:rsidR="00E514C6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ี่หญิงตั้งครรภ์และคู่ได้รับบริการตามกิจกรรมที่กำหนดไว้ในแต่ละครั้งที่มารับบริการฝากครรภ์อย่างครบถ้วน เน้นหญิงตั้งครรภ์มาฝากครรภ์ก่อนหรือเท่ากับ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 และได้รับการฝากครรภ์อย่างต่อเนื่อง 8 ครั้งตามเกณฑ์ ตามแนวทางการฝากครรภ์คุณภาพ สำหรับประเทศไทย พ.ศ.2565 โดยกำหนดกิจกรรมการดูแลและคัดกรองหญิงตั้งครรภ์แต่ละช่วงอายุครรภ์</w:t>
            </w:r>
          </w:p>
          <w:p w:rsidR="00C2268E" w:rsidRDefault="00C2268E" w:rsidP="00C2268E">
            <w:pPr>
              <w:tabs>
                <w:tab w:val="left" w:pos="900"/>
                <w:tab w:val="left" w:pos="1080"/>
                <w:tab w:val="left" w:pos="1170"/>
              </w:tabs>
              <w:rPr>
                <w:rFonts w:ascii="TH SarabunIT๙" w:hAnsi="TH SarabunIT๙" w:cs="TH SarabunIT๙"/>
                <w:szCs w:val="32"/>
              </w:rPr>
            </w:pPr>
            <w:r w:rsidRPr="00C226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การมีแนวทางการดำเนินงานมาตรฐานอนามัยแม่และเด็ก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มาตรฐานการฝากครรภ์คุณภาพ, 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ห้องคลอดคุณภาพ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คลินิกเด็กดีคุณภาพ และการให้คำปรึกษาการเตรียมความพร้อมก่อนการตั้งครรภ์ รวมทั้งการส่งเสริมการมีบุตร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น่าเชื่อถือและเ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ป็นปัจจุบัน</w:t>
            </w:r>
          </w:p>
          <w:p w:rsidR="005C3467" w:rsidRPr="00976681" w:rsidRDefault="00976681" w:rsidP="00857081">
            <w:pPr>
              <w:spacing w:after="160"/>
              <w:jc w:val="both"/>
              <w:rPr>
                <w:rFonts w:ascii="TH SarabunIT๙" w:hAnsi="TH SarabunIT๙" w:cs="TH SarabunIT๙"/>
                <w:szCs w:val="32"/>
              </w:rPr>
            </w:pPr>
            <w:r w:rsidRPr="0097668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6. 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มหัศจรรย์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1,000 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Plus 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สู่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2,500 </w:t>
            </w:r>
            <w:r w:rsidRPr="009766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หมายถึงการดูแลและส่งเสริมสุขภาพสตรีและเด็กตั้งแต่ช่วง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1,000 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วันแรกของชีวิตต่อเนื่องไปจนถึงเด็กอายุ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5 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โดยการร่วมลงทุนและการมีส่วนร่วมของชุมชนท้องถิ่นและภาคีเครือข่ายทุกภาคส่วนผ่านกลไกที่มีอยู่ในพื้นที่และทุกกิจกรรมสำคัญ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กินกอดเล่นเล่านอนเฝ้าดูฟัน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="008570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รวมถึงการพัฒนาคุณภาพบริการสาธารณสุขและบริการทางสังคมซึ่งครอบคลุม</w:t>
            </w:r>
            <w:r w:rsidRPr="009766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กลุ่มเป้าหมายทุกคนโดยไม่ทอดทิ้งกลุ่มด้อยโอกาส</w:t>
            </w:r>
          </w:p>
        </w:tc>
      </w:tr>
      <w:tr w:rsidR="00BA3FD7" w:rsidRPr="00D21FB7" w:rsidTr="00991E40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๖. ข้อมูลพื้นฐาน</w:t>
            </w:r>
          </w:p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ประกอบตัวชี้วัด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D7" w:rsidRPr="00D21FB7" w:rsidRDefault="00BA3FD7" w:rsidP="002714CE">
            <w:pPr>
              <w:rPr>
                <w:rFonts w:ascii="TH SarabunIT๙" w:hAnsi="TH SarabunIT๙" w:cs="TH SarabunIT๙"/>
              </w:rPr>
            </w:pPr>
          </w:p>
          <w:tbl>
            <w:tblPr>
              <w:tblW w:w="7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1"/>
              <w:gridCol w:w="982"/>
              <w:gridCol w:w="842"/>
              <w:gridCol w:w="962"/>
              <w:gridCol w:w="863"/>
            </w:tblGrid>
            <w:tr w:rsidR="00BA3FD7" w:rsidRPr="00D21FB7" w:rsidTr="002714CE">
              <w:trPr>
                <w:trHeight w:val="433"/>
              </w:trPr>
              <w:tc>
                <w:tcPr>
                  <w:tcW w:w="4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2714CE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2714CE">
                  <w:pPr>
                    <w:pStyle w:val="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6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2714CE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ผลงานย้อนหลัง</w:t>
                  </w:r>
                </w:p>
              </w:tc>
            </w:tr>
            <w:tr w:rsidR="00BA3FD7" w:rsidRPr="00D21FB7" w:rsidTr="002714CE">
              <w:trPr>
                <w:trHeight w:val="148"/>
              </w:trPr>
              <w:tc>
                <w:tcPr>
                  <w:tcW w:w="4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BA3FD7" w:rsidP="002714CE">
                  <w:pPr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BA3FD7" w:rsidP="002714CE">
                  <w:pPr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2714CE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๒๕๖</w:t>
                  </w:r>
                  <w:r w:rsidR="006B6417"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6B6417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๒๕๖</w:t>
                  </w:r>
                  <w:r w:rsidR="006B6417"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FD7" w:rsidRPr="00D21FB7" w:rsidRDefault="00BA3FD7" w:rsidP="002714CE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๒๕</w:t>
                  </w:r>
                  <w:r w:rsidR="002714CE"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</w:t>
                  </w:r>
                  <w:r w:rsidR="006B6417"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</w:t>
                  </w:r>
                </w:p>
              </w:tc>
            </w:tr>
            <w:tr w:rsidR="00BA3FD7" w:rsidRPr="00D21FB7" w:rsidTr="002714CE">
              <w:trPr>
                <w:trHeight w:val="448"/>
              </w:trPr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FD7" w:rsidRPr="00D21FB7" w:rsidRDefault="006C205B" w:rsidP="002714CE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จำนวนของการประชุมคณะกรรมการ</w:t>
                  </w:r>
                  <w:r w:rsidR="00BA3FD7"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พัฒนาคุณภาพงานส่งเสริมสุขภาพ</w:t>
                  </w:r>
                  <w:r w:rsidRPr="00D21FB7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กลุ่มแม่และเด็ก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2714CE" w:rsidP="002714CE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Cs w:val="32"/>
                      <w:cs/>
                    </w:rPr>
                    <w:t>ครั้ง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๓ ครั้ง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๒ ครั้ง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D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๒ ครั้ง</w:t>
                  </w:r>
                </w:p>
              </w:tc>
            </w:tr>
            <w:tr w:rsidR="006B6417" w:rsidRPr="00D21FB7" w:rsidTr="002714CE">
              <w:trPr>
                <w:trHeight w:val="448"/>
              </w:trPr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417" w:rsidRPr="00D21FB7" w:rsidRDefault="006B6417" w:rsidP="002714CE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หญิงตั้งครรภ์ได้รับการฝากครรภ์ก่อนหรือเท่ากับ 12 สัปดาห์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6B6417" w:rsidP="002714CE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๗๕.๑๓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๗๙.๔๖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A2EA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๘๐.๑๓</w:t>
                  </w:r>
                </w:p>
              </w:tc>
            </w:tr>
            <w:tr w:rsidR="006B6417" w:rsidRPr="00D21FB7" w:rsidTr="002714CE">
              <w:trPr>
                <w:trHeight w:val="448"/>
              </w:trPr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417" w:rsidRPr="00D21FB7" w:rsidRDefault="006B6417" w:rsidP="002714CE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หญิงตั้งครรภ์ได้รับการฝากครรภ์ครบ 8 ครั้ง ตามเกณฑ์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6B6417" w:rsidP="002714CE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2142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2142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๑๕.๓๑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417" w:rsidRPr="00D21FB7" w:rsidRDefault="0032142E" w:rsidP="002714C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28"/>
                      <w:cs/>
                    </w:rPr>
                    <w:t>๑๗.๙๖</w:t>
                  </w:r>
                </w:p>
              </w:tc>
            </w:tr>
          </w:tbl>
          <w:p w:rsidR="00BA3FD7" w:rsidRPr="00991E40" w:rsidRDefault="00BA3FD7" w:rsidP="00991E40"/>
        </w:tc>
      </w:tr>
      <w:tr w:rsidR="00BA3FD7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D7" w:rsidRPr="00D21FB7" w:rsidRDefault="00BA3FD7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๗. สูตรการคำนวณ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9E" w:rsidRPr="00D2369E" w:rsidRDefault="00991E40" w:rsidP="00991E40">
            <w:pPr>
              <w:rPr>
                <w:rFonts w:ascii="TH SarabunIT๙" w:hAnsi="TH SarabunIT๙" w:cs="TH SarabunIT๙"/>
                <w:szCs w:val="32"/>
              </w:rPr>
            </w:pPr>
            <w:r w:rsidRPr="00D236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D2369E" w:rsidRPr="00D236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หญิงตั้งครรภ์ได้รับการฝากครรภ์ก่อนหรือเท่ากับ 12 สัปดาห์</w:t>
            </w:r>
          </w:p>
          <w:p w:rsidR="00991E40" w:rsidRPr="00D2369E" w:rsidRDefault="00991E40" w:rsidP="00991E40">
            <w:pPr>
              <w:rPr>
                <w:rFonts w:ascii="TH SarabunIT๙" w:hAnsi="TH SarabunIT๙" w:cs="TH SarabunIT๙"/>
                <w:szCs w:val="32"/>
              </w:rPr>
            </w:pPr>
            <w:proofErr w:type="spellStart"/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จํานวน</w:t>
            </w:r>
            <w:proofErr w:type="spellEnd"/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หญิงตั้งครรภ์ที่คลอดได้รับการฝากครรภ์ครั้งแรกเมื่ออายุครรภ์ ≤ ๑๒ สัปดาห์  </w:t>
            </w:r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๑๐๐</w:t>
            </w:r>
          </w:p>
          <w:p w:rsidR="00BA3FD7" w:rsidRPr="00D2369E" w:rsidRDefault="00991E40" w:rsidP="00991E40">
            <w:pPr>
              <w:rPr>
                <w:rFonts w:ascii="TH SarabunIT๙" w:hAnsi="TH SarabunIT๙" w:cs="TH SarabunIT๙"/>
                <w:szCs w:val="32"/>
              </w:rPr>
            </w:pPr>
            <w:proofErr w:type="spellStart"/>
            <w:r w:rsidRPr="00D2369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D2369E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หญิงตั้งครรภ์ในเขตรับผิดชอบของสถานบริการนั้นๆ ที่คลอดทั้งหมด</w:t>
            </w:r>
          </w:p>
          <w:p w:rsidR="002714CE" w:rsidRDefault="00991E40" w:rsidP="002714CE">
            <w:pPr>
              <w:rPr>
                <w:rFonts w:ascii="TH SarabunIT๙" w:hAnsi="TH SarabunIT๙" w:cs="TH SarabunIT๙"/>
                <w:szCs w:val="32"/>
              </w:rPr>
            </w:pPr>
            <w:r w:rsidRPr="00D2369E">
              <w:rPr>
                <w:rFonts w:ascii="TH SarabunIT๙" w:eastAsia="BrowalliaNew" w:hAnsi="TH SarabunIT๙" w:cs="TH SarabunIT๙"/>
                <w:szCs w:val="32"/>
                <w:cs/>
              </w:rPr>
              <w:t>2.</w:t>
            </w:r>
            <w:r w:rsidR="00622BE5"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หญิงตั้งครรภ์ได้รับการฝากครรภ์ครบ 8 ครั้ง ตามเกณฑ์</w:t>
            </w:r>
          </w:p>
          <w:p w:rsidR="00622BE5" w:rsidRPr="00D2369E" w:rsidRDefault="00622BE5" w:rsidP="00622BE5">
            <w:pPr>
              <w:rPr>
                <w:rFonts w:ascii="TH SarabunIT๙" w:hAnsi="TH SarabunIT๙" w:cs="TH SarabunIT๙"/>
                <w:szCs w:val="32"/>
              </w:rPr>
            </w:pPr>
            <w:proofErr w:type="spellStart"/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จํานวน</w:t>
            </w:r>
            <w:proofErr w:type="spellEnd"/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หญิงตั้งครรภ์ที่คลอดได้รับการฝากครรภ์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ครบ 8 ครั้งตามเกณฑ์</w:t>
            </w:r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D236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๑๐๐</w:t>
            </w:r>
          </w:p>
          <w:p w:rsidR="00622BE5" w:rsidRPr="00D2369E" w:rsidRDefault="00622BE5" w:rsidP="00622BE5">
            <w:pPr>
              <w:rPr>
                <w:rFonts w:ascii="TH SarabunIT๙" w:hAnsi="TH SarabunIT๙" w:cs="TH SarabunIT๙"/>
                <w:szCs w:val="32"/>
              </w:rPr>
            </w:pPr>
            <w:proofErr w:type="spellStart"/>
            <w:r w:rsidRPr="00D2369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D2369E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หญิงตั้งครรภ์ในเขตรับผิดชอบของสถานบริการนั้นๆ ที่คลอดทั้งหมด</w:t>
            </w:r>
          </w:p>
          <w:p w:rsidR="00622BE5" w:rsidRPr="00D21FB7" w:rsidRDefault="00622BE5" w:rsidP="002714CE">
            <w:pPr>
              <w:rPr>
                <w:rFonts w:ascii="TH SarabunIT๙" w:eastAsia="BrowalliaNew" w:hAnsi="TH SarabunIT๙" w:cs="TH SarabunIT๙"/>
                <w:szCs w:val="32"/>
              </w:rPr>
            </w:pPr>
          </w:p>
        </w:tc>
      </w:tr>
      <w:tr w:rsidR="007717DE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7717D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D21FB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  <w:p w:rsidR="007717DE" w:rsidRPr="00D21FB7" w:rsidRDefault="007717DE" w:rsidP="002714CE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DE" w:rsidRPr="00D21FB7" w:rsidRDefault="007717DE" w:rsidP="007717D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กำหนดเป็นระดับขั้นของความสำเร็จ  แบ่งเกณฑ์การให้คะแนนเป็น ๕ ระดับ พิจารณาความก้าวหน้าของขั้นตอนการดำเนินงานตามเป้าหมายแต่ระดับ  ดังนี้</w:t>
            </w:r>
          </w:p>
          <w:tbl>
            <w:tblPr>
              <w:tblpPr w:leftFromText="180" w:rightFromText="180" w:vertAnchor="page" w:horzAnchor="margin" w:tblpXSpec="center" w:tblpY="977"/>
              <w:tblOverlap w:val="never"/>
              <w:tblW w:w="7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3"/>
              <w:gridCol w:w="1276"/>
              <w:gridCol w:w="1276"/>
              <w:gridCol w:w="1276"/>
              <w:gridCol w:w="1275"/>
              <w:gridCol w:w="1418"/>
            </w:tblGrid>
            <w:tr w:rsidR="007717DE" w:rsidRPr="00D21FB7" w:rsidTr="00E8019A">
              <w:trPr>
                <w:trHeight w:val="421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ระดับขั้นของความสำเร็จ</w:t>
                  </w:r>
                </w:p>
              </w:tc>
            </w:tr>
            <w:tr w:rsidR="007717DE" w:rsidRPr="00D21FB7" w:rsidTr="00E8019A">
              <w:trPr>
                <w:trHeight w:val="43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๓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๔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๕</w:t>
                  </w:r>
                </w:p>
              </w:tc>
            </w:tr>
            <w:tr w:rsidR="007717DE" w:rsidRPr="00D21FB7" w:rsidTr="00E8019A">
              <w:trPr>
                <w:trHeight w:val="37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717DE" w:rsidRPr="00D21FB7" w:rsidTr="00E8019A">
              <w:trPr>
                <w:trHeight w:val="37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717DE" w:rsidRPr="00D21FB7" w:rsidTr="00E8019A">
              <w:trPr>
                <w:trHeight w:val="37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717DE" w:rsidRPr="00D21FB7" w:rsidTr="00E8019A">
              <w:trPr>
                <w:trHeight w:val="37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717DE" w:rsidRPr="00D21FB7" w:rsidTr="00E8019A">
              <w:trPr>
                <w:trHeight w:val="376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7717DE" w:rsidRPr="00D21FB7" w:rsidRDefault="007717DE" w:rsidP="007717DE">
            <w:pPr>
              <w:rPr>
                <w:rFonts w:ascii="TH SarabunIT๙" w:eastAsia="BrowalliaNew" w:hAnsi="TH SarabunIT๙" w:cs="TH SarabunIT๙"/>
                <w:szCs w:val="32"/>
                <w:cs/>
              </w:rPr>
            </w:pPr>
          </w:p>
          <w:p w:rsidR="007717DE" w:rsidRPr="00D21FB7" w:rsidRDefault="007717DE" w:rsidP="007717DE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  <w:p w:rsidR="007717DE" w:rsidRPr="00D21FB7" w:rsidRDefault="007717DE" w:rsidP="007717DE">
            <w:pPr>
              <w:rPr>
                <w:rFonts w:ascii="TH SarabunIT๙" w:hAnsi="TH SarabunIT๙" w:cs="TH SarabunIT๙"/>
                <w:szCs w:val="32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1"/>
              <w:gridCol w:w="4111"/>
              <w:gridCol w:w="2860"/>
            </w:tblGrid>
            <w:tr w:rsidR="007717DE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เอกสารประกอบการประเมิน</w:t>
                  </w:r>
                </w:p>
              </w:tc>
            </w:tr>
            <w:tr w:rsidR="007717DE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900"/>
                      <w:tab w:val="left" w:pos="1080"/>
                      <w:tab w:val="left" w:pos="1170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แนวทางการดำเนินงานของ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มาตรฐาน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อนามัยแม่และเด็ก </w:t>
                  </w:r>
                </w:p>
                <w:p w:rsidR="007717DE" w:rsidRPr="00C2268E" w:rsidRDefault="007717DE" w:rsidP="00E8019A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 ไม่มี  (๐ คะแนน)</w:t>
                  </w:r>
                </w:p>
                <w:p w:rsidR="007717DE" w:rsidRDefault="007717DE" w:rsidP="00E8019A">
                  <w:pPr>
                    <w:tabs>
                      <w:tab w:val="left" w:pos="900"/>
                      <w:tab w:val="left" w:pos="1170"/>
                      <w:tab w:val="left" w:pos="1260"/>
                    </w:tabs>
                    <w:jc w:val="both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 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ไม่เป็นปัจจุบัน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0.5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7717DE" w:rsidRPr="00D21FB7" w:rsidRDefault="007717DE" w:rsidP="00E8019A">
                  <w:pPr>
                    <w:tabs>
                      <w:tab w:val="left" w:pos="900"/>
                      <w:tab w:val="left" w:pos="1170"/>
                      <w:tab w:val="left" w:pos="1260"/>
                    </w:tabs>
                    <w:jc w:val="both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ปัจจุบัน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คู่มือ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แนวทางการดำเนินงานอนามัยแม่และเด็ก/รายงานการประชุม</w:t>
                  </w:r>
                </w:p>
              </w:tc>
            </w:tr>
            <w:tr w:rsidR="007717DE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900"/>
                      <w:tab w:val="left" w:pos="1080"/>
                      <w:tab w:val="left" w:pos="1170"/>
                    </w:tabs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</w:tr>
            <w:tr w:rsidR="007717DE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จัดประชุมคณะกรรมการพัฒนางานส่งเสริมสุขภาพกลุ่มแม่และเด็ก(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MCH Board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๓ ครั้ง๑. ไม่มี  (๐ คะแนน)</w:t>
                  </w:r>
                </w:p>
                <w:p w:rsidR="007717DE" w:rsidRPr="00D21FB7" w:rsidRDefault="007717DE" w:rsidP="00E8019A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มีการจัดประชุมฯ 1 ครั้ง (0.25 คะแนน)</w:t>
                  </w:r>
                </w:p>
                <w:p w:rsidR="007717DE" w:rsidRPr="00D21FB7" w:rsidRDefault="007717DE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มีการจัดประชุมฯ 2 ครั้ง (0.5 คะแนน)</w:t>
                  </w:r>
                </w:p>
                <w:p w:rsidR="007717DE" w:rsidRPr="00D21FB7" w:rsidRDefault="007717DE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4. มีการจัดประชุมฯ 3 ครั้ง (1 คะแนน)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Default="007717DE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รายงานการประชุมคณะกรรมการ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MCH Board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/ภาพกิจกรรม</w:t>
                  </w:r>
                </w:p>
                <w:p w:rsidR="00976681" w:rsidRDefault="00976681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976681" w:rsidRDefault="00976681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976681" w:rsidRDefault="00976681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063437" w:rsidRDefault="00063437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bookmarkStart w:id="0" w:name="_GoBack"/>
                  <w:bookmarkEnd w:id="0"/>
                </w:p>
                <w:p w:rsidR="00976681" w:rsidRPr="00D21FB7" w:rsidRDefault="00976681" w:rsidP="00E8019A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</w:tr>
            <w:tr w:rsidR="00976681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681" w:rsidRPr="00D21FB7" w:rsidRDefault="00976681" w:rsidP="009341ED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ขั้นตอนที่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681" w:rsidRPr="00D21FB7" w:rsidRDefault="00976681" w:rsidP="009341ED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681" w:rsidRPr="00D21FB7" w:rsidRDefault="00976681" w:rsidP="009341ED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เอกสารประกอบการประเมิน</w:t>
                  </w:r>
                </w:p>
              </w:tc>
            </w:tr>
            <w:tr w:rsidR="007717DE" w:rsidRPr="00D21FB7" w:rsidTr="005C3467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Pr="00D21FB7" w:rsidRDefault="007717DE" w:rsidP="00E8019A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มีการจัดบริการรับฝากครรภ์ พร้อมสถานที่และอุปกรณ์ที่จำเป็น</w:t>
                  </w:r>
                </w:p>
                <w:p w:rsidR="007717DE" w:rsidRDefault="007717DE" w:rsidP="00E8019A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 ไม่มี  (๐ คะแนน)</w:t>
                  </w:r>
                </w:p>
                <w:p w:rsidR="007717DE" w:rsidRPr="00D21FB7" w:rsidRDefault="007717DE" w:rsidP="00E8019A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มีการให้บริการ แต่ไม่ครบตามเกณฑ์มาตรฐานการฝากครรภ์ (0.5 คะแนน)</w:t>
                  </w:r>
                </w:p>
                <w:p w:rsidR="007717DE" w:rsidRDefault="007717DE" w:rsidP="00E8019A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 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ตามเกณฑ์มาตรฐานการฝากคุณภาพ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(๑ คะแนน)</w:t>
                  </w:r>
                </w:p>
                <w:p w:rsidR="00857081" w:rsidRPr="00D21FB7" w:rsidRDefault="00857081" w:rsidP="00E8019A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7DE" w:rsidRDefault="007717DE" w:rsidP="00E8019A">
                  <w:pPr>
                    <w:rPr>
                      <w:rFonts w:ascii="TH SarabunIT๙" w:hAnsi="TH SarabunIT๙" w:cs="TH SarabunIT๙"/>
                      <w:spacing w:val="-6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 xml:space="preserve">สมุดรับฝากครรภ์และทะเทียนรับฝากครรภ์ ห้องรับบริการ อุปกรณ์ เช่น </w:t>
                  </w:r>
                  <w:r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UPT </w:t>
                  </w:r>
                  <w:r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>เครื่องวัดความดันโลหิต เป็นต้น</w:t>
                  </w:r>
                </w:p>
                <w:p w:rsidR="007717DE" w:rsidRPr="00EF4504" w:rsidRDefault="007717DE" w:rsidP="00E8019A">
                  <w:pPr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รายงาน 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HDC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/ภาพกิจกรรม/ลงพื้นที่เยี่ยมประเมินจาก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สสอ.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สสจ.</w:t>
                  </w:r>
                  <w:proofErr w:type="spellEnd"/>
                </w:p>
              </w:tc>
            </w:tr>
            <w:tr w:rsidR="005C3467" w:rsidRPr="00D21FB7" w:rsidTr="005C3467">
              <w:trPr>
                <w:trHeight w:val="1187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467" w:rsidRPr="00D21FB7" w:rsidRDefault="005C3467" w:rsidP="007D2A5C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467" w:rsidRDefault="005C3467" w:rsidP="007D2A5C">
                  <w:pPr>
                    <w:pStyle w:val="a5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มีการดำเนินงานตำบลมหัศจรรย์ 1000 วันสู่ 2500 วัน</w:t>
                  </w:r>
                </w:p>
                <w:p w:rsidR="005C3467" w:rsidRDefault="005C3467" w:rsidP="007D2A5C">
                  <w:pPr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1. ไม่มีการดำเนินงานตำบลมหัศจรรย์ 1000 วันสู่ 2500 วันตามเกณฑ์ 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(๐ คะแนน)</w:t>
                  </w:r>
                </w:p>
                <w:p w:rsidR="005C3467" w:rsidRDefault="005C3467" w:rsidP="007D2A5C">
                  <w:pPr>
                    <w:pStyle w:val="a5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2. มีรายชื่อตำบล</w:t>
                  </w:r>
                  <w:r w:rsidRPr="005C346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มหัศจรรย์ 1000 วันสู่ 2500 วัน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แต่ไม่ครบทุกแห่งตามเกณฑ์เป้าหมาย </w:t>
                  </w:r>
                  <w:r w:rsidRPr="005C346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(๐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.5</w:t>
                  </w:r>
                  <w:r w:rsidRPr="005C346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5C3467" w:rsidRDefault="005C3467" w:rsidP="00976681">
                  <w:pPr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๓. มีรายชื่อตำบล</w:t>
                  </w:r>
                  <w:r w:rsidRPr="005C346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มหัศจรรย์ 1000 วันสู่ 2500 วัน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ครบทุกแห่งตามเกณฑ์เป้าหมาย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857081" w:rsidRPr="00D21FB7" w:rsidRDefault="00857081" w:rsidP="00976681">
                  <w:pPr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467" w:rsidRDefault="005C3467" w:rsidP="005C3467">
                  <w:pPr>
                    <w:pStyle w:val="a5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1.รายชื่อตำบลที่ดำเนินงาน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ตำบลมหัศจรรย์ 1000 วันสู่ 2500 วัน</w:t>
                  </w:r>
                </w:p>
                <w:p w:rsidR="005C3467" w:rsidRDefault="005C3467" w:rsidP="007D2A5C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2.ผลการประเมิน</w:t>
                  </w:r>
                  <w:r w:rsidRPr="005C3467">
                    <w:rPr>
                      <w:rFonts w:ascii="TH SarabunIT๙" w:hAnsi="TH SarabunIT๙" w:cs="TH SarabunIT๙"/>
                      <w:szCs w:val="32"/>
                      <w:cs/>
                    </w:rPr>
                    <w:t>ตำบลที่ดำเนินงานตำบลมหัศจรรย์ 1000 วันสู่ 2500 วัน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 xml:space="preserve"> (ประเมินตนเอง)</w:t>
                  </w:r>
                </w:p>
                <w:p w:rsidR="005C3467" w:rsidRPr="00D21FB7" w:rsidRDefault="005C3467" w:rsidP="007D2A5C">
                  <w:pPr>
                    <w:tabs>
                      <w:tab w:val="left" w:pos="1102"/>
                    </w:tabs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3. ภาพกิจกรรม/ผลการดำเนินงาน</w:t>
                  </w:r>
                </w:p>
              </w:tc>
            </w:tr>
            <w:tr w:rsidR="005C3467" w:rsidRPr="00D21FB7" w:rsidTr="005C3467">
              <w:trPr>
                <w:trHeight w:val="787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467" w:rsidRPr="00D21FB7" w:rsidRDefault="005C3467" w:rsidP="00E8019A">
                  <w:pPr>
                    <w:tabs>
                      <w:tab w:val="left" w:pos="1102"/>
                    </w:tabs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467" w:rsidRPr="00D21FB7" w:rsidRDefault="005C3467" w:rsidP="005C3467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หญิงตั้งครรภ์ได้รับการฝากครรภ์ก่อนหรือเท่ากับ 12 สัปดาห์ ร้อยละ 75</w:t>
                  </w:r>
                </w:p>
                <w:p w:rsidR="005C3467" w:rsidRPr="00D21FB7" w:rsidRDefault="005C3467" w:rsidP="005C3467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 น้อยกว่าร้อยละ 70  (๐ คะแนน)</w:t>
                  </w:r>
                </w:p>
                <w:p w:rsidR="005C3467" w:rsidRPr="00D21FB7" w:rsidRDefault="005C3467" w:rsidP="005C3467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 ร้อยละ 71 – 74 (0.5 คะแนน)</w:t>
                  </w:r>
                </w:p>
                <w:p w:rsidR="005C3467" w:rsidRDefault="005C3467" w:rsidP="005C3467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3. 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มากกว่าหรือเท่ากับร้อยละ 75 (1 คะแนน)</w:t>
                  </w:r>
                </w:p>
                <w:p w:rsidR="00857081" w:rsidRPr="00D21FB7" w:rsidRDefault="00857081" w:rsidP="005C3467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467" w:rsidRDefault="005C3467" w:rsidP="00E8019A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ข้อมูลผลการดำเนินงานจากระบบ รายงาน </w:t>
                  </w:r>
                  <w:r w:rsidRPr="00D21F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HDC</w:t>
                  </w:r>
                </w:p>
                <w:p w:rsidR="00857081" w:rsidRPr="00D21FB7" w:rsidRDefault="00857081" w:rsidP="00E8019A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</w:p>
              </w:tc>
            </w:tr>
          </w:tbl>
          <w:p w:rsidR="007717DE" w:rsidRPr="007717DE" w:rsidRDefault="007717DE" w:rsidP="00991E40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717DE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๙. เงื่อนไขของตัวชี้วัด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DE" w:rsidRDefault="007717DE" w:rsidP="00E8019A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ขั้นตอนที่ 1 – 5 เป็นอิสระต่อกัน</w:t>
            </w:r>
          </w:p>
          <w:p w:rsidR="00857081" w:rsidRPr="00D21FB7" w:rsidRDefault="00857081" w:rsidP="00E8019A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7717DE" w:rsidRPr="00D21FB7" w:rsidTr="00BA3F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๑๐.แหล่งข้อมูล/</w:t>
            </w:r>
          </w:p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วิธีการจัดเก็บข้อมูล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DE" w:rsidRPr="00D21FB7" w:rsidRDefault="007717DE" w:rsidP="00E8019A">
            <w:pPr>
              <w:tabs>
                <w:tab w:val="left" w:pos="1102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๑. สรุปผลการดำเนินงานส่งเสริมสุขภาพกลุ่มแม่และเด็ก</w:t>
            </w:r>
          </w:p>
          <w:p w:rsidR="007717DE" w:rsidRPr="00D21FB7" w:rsidRDefault="007717DE" w:rsidP="00E8019A">
            <w:pPr>
              <w:tabs>
                <w:tab w:val="left" w:pos="1102"/>
              </w:tabs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รายงานการประชุมคณะกรรมการ </w:t>
            </w:r>
            <w:r w:rsidRPr="00D21FB7">
              <w:rPr>
                <w:rFonts w:ascii="TH SarabunIT๙" w:hAnsi="TH SarabunIT๙" w:cs="TH SarabunIT๙"/>
                <w:sz w:val="32"/>
                <w:szCs w:val="32"/>
              </w:rPr>
              <w:t>MCH Board</w:t>
            </w:r>
          </w:p>
          <w:p w:rsidR="007717DE" w:rsidRPr="00D21FB7" w:rsidRDefault="007717DE" w:rsidP="00E8019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ข้อมูลงานแม่และเด็กในระบบ 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HDC</w:t>
            </w:r>
          </w:p>
          <w:p w:rsidR="007717DE" w:rsidRPr="00D21FB7" w:rsidRDefault="007717DE" w:rsidP="00E8019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๔. สรุป</w:t>
            </w:r>
            <w:r w:rsidRPr="00D21F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 และวิเคราะห์ปัญหา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การดำเนินงานส่งเสริมสุขภาพกลุ่มแม่และเด็ก</w:t>
            </w:r>
          </w:p>
        </w:tc>
      </w:tr>
      <w:tr w:rsidR="007717DE" w:rsidRPr="00D21FB7" w:rsidTr="00BA3FD7">
        <w:trPr>
          <w:trHeight w:val="4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๑๑. ชื่อผู้กำกับดูแล</w:t>
            </w:r>
          </w:p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ตัวชี้วัด                      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วราวรรณ</w:t>
            </w:r>
            <w:proofErr w:type="spellEnd"/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สมบุญนาค นักวิชาการสาธารณสุขชำนาญการ</w:t>
            </w:r>
          </w:p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 ๐ ๓๕๖๑ ๑๒๒๒ ต่อ ๑๓๕ มือถือ ๐๙ ๗๐๑๕๒๙๒๒</w:t>
            </w:r>
          </w:p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</w:rPr>
              <w:t xml:space="preserve">Email: songserm.angthong@hotmail.com </w:t>
            </w:r>
          </w:p>
        </w:tc>
      </w:tr>
      <w:tr w:rsidR="007717DE" w:rsidRPr="00D21FB7" w:rsidTr="00BA3FD7">
        <w:trPr>
          <w:trHeight w:val="8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๑๓. ผู้จัดเก็บข้อมูล</w:t>
            </w:r>
          </w:p>
          <w:p w:rsidR="007717DE" w:rsidRPr="00D21FB7" w:rsidRDefault="007717DE" w:rsidP="00E8019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มณฑ</w:t>
            </w:r>
            <w:proofErr w:type="spellEnd"/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กานต์ สุขีรัตน์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 พยาบาลวิชาชีพ</w:t>
            </w: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 ๐ ๓๕๖๑ ๑๒๒๒ ต่อ ๑๓๕ มือถือ ๐๘ ๖๓๕๒ ๑๒๘๒</w:t>
            </w:r>
          </w:p>
          <w:p w:rsidR="007717DE" w:rsidRPr="00D21FB7" w:rsidRDefault="007717DE" w:rsidP="00E8019A">
            <w:pPr>
              <w:rPr>
                <w:rFonts w:ascii="TH SarabunIT๙" w:hAnsi="TH SarabunIT๙" w:cs="TH SarabunIT๙"/>
                <w:szCs w:val="32"/>
              </w:rPr>
            </w:pPr>
            <w:r w:rsidRPr="00D21FB7">
              <w:rPr>
                <w:rFonts w:ascii="TH SarabunIT๙" w:hAnsi="TH SarabunIT๙" w:cs="TH SarabunIT๙"/>
                <w:sz w:val="32"/>
                <w:szCs w:val="32"/>
              </w:rPr>
              <w:t>Email: songserm.angthong@hotmail.com</w:t>
            </w:r>
          </w:p>
        </w:tc>
      </w:tr>
    </w:tbl>
    <w:p w:rsidR="00A3673D" w:rsidRPr="002C452D" w:rsidRDefault="00A3673D" w:rsidP="005C3467">
      <w:pPr>
        <w:spacing w:after="120"/>
      </w:pPr>
    </w:p>
    <w:sectPr w:rsidR="00A3673D" w:rsidRPr="002C452D" w:rsidSect="00BA3FD7">
      <w:pgSz w:w="11907" w:h="16839" w:code="9"/>
      <w:pgMar w:top="851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A3FD7"/>
    <w:rsid w:val="00023015"/>
    <w:rsid w:val="00037AFF"/>
    <w:rsid w:val="00063437"/>
    <w:rsid w:val="00077615"/>
    <w:rsid w:val="000B6AB2"/>
    <w:rsid w:val="001817CD"/>
    <w:rsid w:val="001B00B7"/>
    <w:rsid w:val="002542A4"/>
    <w:rsid w:val="002714CE"/>
    <w:rsid w:val="002736E5"/>
    <w:rsid w:val="002C452D"/>
    <w:rsid w:val="0032142E"/>
    <w:rsid w:val="003333F3"/>
    <w:rsid w:val="00357564"/>
    <w:rsid w:val="00366072"/>
    <w:rsid w:val="00374EFE"/>
    <w:rsid w:val="003A2EAE"/>
    <w:rsid w:val="003A430B"/>
    <w:rsid w:val="003C6F58"/>
    <w:rsid w:val="00404DDF"/>
    <w:rsid w:val="00483697"/>
    <w:rsid w:val="00574FA9"/>
    <w:rsid w:val="005956B3"/>
    <w:rsid w:val="005C3467"/>
    <w:rsid w:val="00622BE5"/>
    <w:rsid w:val="00664688"/>
    <w:rsid w:val="006910D4"/>
    <w:rsid w:val="00691D72"/>
    <w:rsid w:val="006B6417"/>
    <w:rsid w:val="006C205B"/>
    <w:rsid w:val="00701DE9"/>
    <w:rsid w:val="00736BB9"/>
    <w:rsid w:val="007717DE"/>
    <w:rsid w:val="007C320F"/>
    <w:rsid w:val="00857081"/>
    <w:rsid w:val="00871EF6"/>
    <w:rsid w:val="009272A9"/>
    <w:rsid w:val="009467DC"/>
    <w:rsid w:val="00976681"/>
    <w:rsid w:val="00991E40"/>
    <w:rsid w:val="009A49AC"/>
    <w:rsid w:val="009B53BC"/>
    <w:rsid w:val="009F402D"/>
    <w:rsid w:val="00A04F1B"/>
    <w:rsid w:val="00A0738D"/>
    <w:rsid w:val="00A3673D"/>
    <w:rsid w:val="00AC03E1"/>
    <w:rsid w:val="00AF08A2"/>
    <w:rsid w:val="00B4027A"/>
    <w:rsid w:val="00B729E9"/>
    <w:rsid w:val="00B805AA"/>
    <w:rsid w:val="00BA3FD7"/>
    <w:rsid w:val="00C2268E"/>
    <w:rsid w:val="00C33B1C"/>
    <w:rsid w:val="00C408B9"/>
    <w:rsid w:val="00CE69F0"/>
    <w:rsid w:val="00D21FB7"/>
    <w:rsid w:val="00D2369E"/>
    <w:rsid w:val="00D53872"/>
    <w:rsid w:val="00DA3A75"/>
    <w:rsid w:val="00DE29E0"/>
    <w:rsid w:val="00E514C6"/>
    <w:rsid w:val="00E9308D"/>
    <w:rsid w:val="00EB6154"/>
    <w:rsid w:val="00EC19A8"/>
    <w:rsid w:val="00EF4504"/>
    <w:rsid w:val="00F01809"/>
    <w:rsid w:val="00F64956"/>
    <w:rsid w:val="00FA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BA3FD7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3">
    <w:name w:val="footnote text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,อักขระ1,Footnote Text Char อักขระ, อักขระ"/>
    <w:basedOn w:val="a"/>
    <w:link w:val="a4"/>
    <w:rsid w:val="00BA3FD7"/>
    <w:rPr>
      <w:rFonts w:ascii="MS Sans Serif" w:hAnsi="MS Sans Serif" w:cs="Cordia New"/>
      <w:sz w:val="28"/>
    </w:rPr>
  </w:style>
  <w:style w:type="character" w:customStyle="1" w:styleId="a4">
    <w:name w:val="ข้อความเชิงอรรถ อักขระ"/>
    <w:aliases w:val="อักขระ อักขระ อักขระ อักขระ อักขระ อักขระ,อักขระ อักขระ อักขระ อักขระ อักขระ1,อักขระ อักขระ,อักขระ Char อักขระ อักขระ อักขระ,อักขระ Char อักขระ อักขระ1,อักขระ อักขระ อักขระ อักขระ อักขระ อักขระ อักขระ อักขระ อักขระ อักขระ"/>
    <w:basedOn w:val="a0"/>
    <w:link w:val="a3"/>
    <w:rsid w:val="00BA3FD7"/>
    <w:rPr>
      <w:rFonts w:ascii="MS Sans Serif" w:eastAsia="Times New Roman" w:hAnsi="MS Sans Serif" w:cs="Cordia New"/>
      <w:sz w:val="28"/>
      <w:szCs w:val="28"/>
    </w:rPr>
  </w:style>
  <w:style w:type="paragraph" w:styleId="a5">
    <w:name w:val="No Spacing"/>
    <w:uiPriority w:val="1"/>
    <w:qFormat/>
    <w:rsid w:val="00BA3FD7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table" w:styleId="a6">
    <w:name w:val="Table Grid"/>
    <w:basedOn w:val="a1"/>
    <w:uiPriority w:val="59"/>
    <w:rsid w:val="002714CE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430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430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nag</cp:lastModifiedBy>
  <cp:revision>4</cp:revision>
  <cp:lastPrinted>2023-11-28T04:06:00Z</cp:lastPrinted>
  <dcterms:created xsi:type="dcterms:W3CDTF">2023-11-30T07:58:00Z</dcterms:created>
  <dcterms:modified xsi:type="dcterms:W3CDTF">2023-12-04T04:10:00Z</dcterms:modified>
</cp:coreProperties>
</file>