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CCB" w:rsidRDefault="00BC1CCB" w:rsidP="00BC1CC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643BA">
        <w:rPr>
          <w:rFonts w:ascii="TH SarabunIT๙" w:hAnsi="TH SarabunIT๙" w:cs="TH SarabunIT๙"/>
          <w:b/>
          <w:bCs/>
          <w:sz w:val="32"/>
          <w:szCs w:val="32"/>
          <w:cs/>
        </w:rPr>
        <w:t>รายละเอียดตัวชี้วัด (</w:t>
      </w:r>
      <w:r w:rsidRPr="00D643BA">
        <w:rPr>
          <w:rFonts w:ascii="TH SarabunIT๙" w:hAnsi="TH SarabunIT๙" w:cs="TH SarabunIT๙"/>
          <w:b/>
          <w:bCs/>
          <w:sz w:val="32"/>
          <w:szCs w:val="32"/>
        </w:rPr>
        <w:t>KPI Template</w:t>
      </w:r>
      <w:r w:rsidRPr="00D643BA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เพื่อประกอบการประเมินผลการปฏิบัติราชการ</w:t>
      </w:r>
    </w:p>
    <w:p w:rsidR="00F338BF" w:rsidRDefault="00BC1CCB" w:rsidP="00F338BF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ตัวชี้วัดระดับ </w:t>
      </w:r>
      <w:r w:rsidR="00887504">
        <w:rPr>
          <w:rFonts w:ascii="TH SarabunIT๙" w:hAnsi="TH SarabunIT๙" w:cs="TH SarabunIT๙" w:hint="cs"/>
          <w:sz w:val="32"/>
          <w:szCs w:val="32"/>
          <w:cs/>
        </w:rPr>
        <w:t>สาธารณสุขอำเภอ</w:t>
      </w:r>
      <w:r w:rsidR="00D147B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E00FC8">
        <w:rPr>
          <w:rFonts w:ascii="TH SarabunIT๙" w:hAnsi="TH SarabunIT๙" w:cs="TH SarabunIT๙" w:hint="cs"/>
          <w:b/>
          <w:bCs/>
          <w:sz w:val="32"/>
          <w:szCs w:val="32"/>
          <w:cs/>
        </w:rPr>
        <w:t>ปีงบประมาณ 256</w:t>
      </w:r>
      <w:r w:rsidR="00E00FC8">
        <w:rPr>
          <w:rFonts w:ascii="TH SarabunIT๙" w:hAnsi="TH SarabunIT๙" w:cs="TH SarabunIT๙"/>
          <w:b/>
          <w:bCs/>
          <w:sz w:val="32"/>
          <w:szCs w:val="32"/>
        </w:rPr>
        <w:t>5</w:t>
      </w:r>
      <w:r w:rsidR="00D147B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รอบที่ 2</w:t>
      </w:r>
      <w:r w:rsidR="00280AF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:rsidR="00464C00" w:rsidRPr="00D643BA" w:rsidRDefault="00464C00" w:rsidP="00F338BF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งานตามยุทธศาสตร์  / งานตามภารกิจ</w:t>
      </w:r>
    </w:p>
    <w:p w:rsidR="00F338BF" w:rsidRPr="00D643BA" w:rsidRDefault="00F338BF" w:rsidP="00F338BF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4"/>
        <w:gridCol w:w="8822"/>
      </w:tblGrid>
      <w:tr w:rsidR="00D11D9D" w:rsidRPr="00D643BA" w:rsidTr="00042EDE">
        <w:tc>
          <w:tcPr>
            <w:tcW w:w="1634" w:type="dxa"/>
          </w:tcPr>
          <w:p w:rsidR="00D11D9D" w:rsidRPr="00D178CB" w:rsidRDefault="00D11D9D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</w:t>
            </w:r>
            <w:r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ประเด็นยุทธศาสตร์</w:t>
            </w:r>
          </w:p>
        </w:tc>
        <w:tc>
          <w:tcPr>
            <w:tcW w:w="8822" w:type="dxa"/>
          </w:tcPr>
          <w:p w:rsidR="00D11D9D" w:rsidRPr="004A370D" w:rsidRDefault="004A370D" w:rsidP="00D11D9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370D">
              <w:rPr>
                <w:rFonts w:ascii="TH SarabunPSK" w:hAnsi="TH SarabunPSK" w:cs="TH SarabunPSK"/>
                <w:sz w:val="32"/>
                <w:szCs w:val="32"/>
                <w:cs/>
              </w:rPr>
              <w:t>ด้านบริการเป็นเลิศ (</w:t>
            </w:r>
            <w:r w:rsidRPr="004A370D">
              <w:rPr>
                <w:rFonts w:ascii="TH SarabunPSK" w:hAnsi="TH SarabunPSK" w:cs="TH SarabunPSK"/>
                <w:sz w:val="32"/>
                <w:szCs w:val="32"/>
              </w:rPr>
              <w:t>Service Excellence</w:t>
            </w:r>
            <w:r w:rsidRPr="004A37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การพัฒนาระบบบริการสุขภาพ (</w:t>
            </w:r>
            <w:r w:rsidRPr="004A370D">
              <w:rPr>
                <w:rFonts w:ascii="TH SarabunPSK" w:hAnsi="TH SarabunPSK" w:cs="TH SarabunPSK"/>
                <w:sz w:val="32"/>
                <w:szCs w:val="32"/>
              </w:rPr>
              <w:t>Service plane</w:t>
            </w:r>
            <w:r w:rsidRPr="004A370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D11D9D" w:rsidRPr="00D643BA" w:rsidTr="00042EDE">
        <w:tc>
          <w:tcPr>
            <w:tcW w:w="1634" w:type="dxa"/>
          </w:tcPr>
          <w:p w:rsidR="00D11D9D" w:rsidRPr="00D178CB" w:rsidRDefault="00D11D9D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</w:t>
            </w:r>
            <w:r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ชื่อตัวชี้วัด</w:t>
            </w:r>
          </w:p>
        </w:tc>
        <w:tc>
          <w:tcPr>
            <w:tcW w:w="8822" w:type="dxa"/>
          </w:tcPr>
          <w:p w:rsidR="00D11D9D" w:rsidRPr="004A370D" w:rsidRDefault="003D609E" w:rsidP="00D147B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ความสำเร็จ</w:t>
            </w:r>
            <w:r w:rsidR="004A370D" w:rsidRPr="004A370D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D147B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สถานีอนามัยเฉลิมพระเกียรติฯ และโรงพยาบาลส่งเสริมสุขภาพตำบล</w:t>
            </w:r>
            <w:r w:rsidR="00D84D45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ในสังกัดสำนักงานสาธารณสุขอำเภอ</w:t>
            </w:r>
            <w:r w:rsidR="00D147B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A370D" w:rsidRPr="004A370D">
              <w:rPr>
                <w:rFonts w:ascii="TH SarabunPSK" w:hAnsi="TH SarabunPSK" w:cs="TH SarabunPSK"/>
                <w:sz w:val="32"/>
                <w:szCs w:val="32"/>
                <w:cs/>
              </w:rPr>
              <w:t>จังหวัด</w:t>
            </w:r>
            <w:r w:rsidR="0011434F">
              <w:rPr>
                <w:rFonts w:ascii="TH SarabunPSK" w:hAnsi="TH SarabunPSK" w:cs="TH SarabunPSK" w:hint="cs"/>
                <w:sz w:val="32"/>
                <w:szCs w:val="32"/>
                <w:cs/>
              </w:rPr>
              <w:t>อ่างทอง</w:t>
            </w:r>
            <w:r w:rsidR="00D147B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A370D" w:rsidRPr="004A370D">
              <w:rPr>
                <w:rFonts w:ascii="TH SarabunPSK" w:hAnsi="TH SarabunPSK" w:cs="TH SarabunPSK"/>
                <w:sz w:val="32"/>
                <w:szCs w:val="32"/>
                <w:cs/>
              </w:rPr>
              <w:t>ให้การบริบาล</w:t>
            </w:r>
            <w:r w:rsidR="001B63AD" w:rsidRPr="00045D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ผู้ป่วย </w:t>
            </w:r>
            <w:r w:rsidR="001B63AD" w:rsidRPr="00045DC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Intermediate care *</w:t>
            </w:r>
            <w:r w:rsidR="001B63AD" w:rsidRPr="00045D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ฟื้นสภาพและติดตามจนครบ 6 เดือน หรือจน </w:t>
            </w:r>
            <w:r w:rsidR="001B63AD" w:rsidRPr="00045DC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Barthel index = </w:t>
            </w:r>
            <w:r w:rsidR="001B63AD" w:rsidRPr="00045D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20ก่อนครบ </w:t>
            </w:r>
            <w:r w:rsidR="001B63AD" w:rsidRPr="00045DC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 </w:t>
            </w:r>
            <w:r w:rsidR="001B63AD" w:rsidRPr="00045D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เดือน</w:t>
            </w:r>
          </w:p>
        </w:tc>
      </w:tr>
      <w:tr w:rsidR="00D11D9D" w:rsidRPr="00D643BA" w:rsidTr="00042EDE">
        <w:trPr>
          <w:trHeight w:val="462"/>
        </w:trPr>
        <w:tc>
          <w:tcPr>
            <w:tcW w:w="1634" w:type="dxa"/>
          </w:tcPr>
          <w:p w:rsidR="00D11D9D" w:rsidRPr="00D178CB" w:rsidRDefault="00D11D9D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</w:t>
            </w:r>
            <w:r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หน่วยวัด</w:t>
            </w:r>
          </w:p>
        </w:tc>
        <w:tc>
          <w:tcPr>
            <w:tcW w:w="8822" w:type="dxa"/>
          </w:tcPr>
          <w:p w:rsidR="00D11D9D" w:rsidRPr="004A370D" w:rsidRDefault="00E5181F" w:rsidP="00D11D9D">
            <w:pPr>
              <w:pStyle w:val="1"/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คะแนน</w:t>
            </w:r>
          </w:p>
        </w:tc>
      </w:tr>
      <w:tr w:rsidR="00D11D9D" w:rsidRPr="00D643BA" w:rsidTr="00042EDE">
        <w:tc>
          <w:tcPr>
            <w:tcW w:w="1634" w:type="dxa"/>
          </w:tcPr>
          <w:p w:rsidR="00D11D9D" w:rsidRPr="00D178CB" w:rsidRDefault="00D11D9D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4</w:t>
            </w:r>
            <w:r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น้ำหนักของตัวชี้วัด</w:t>
            </w:r>
          </w:p>
        </w:tc>
        <w:tc>
          <w:tcPr>
            <w:tcW w:w="8822" w:type="dxa"/>
          </w:tcPr>
          <w:p w:rsidR="00D11D9D" w:rsidRPr="008202BB" w:rsidRDefault="00D147BC" w:rsidP="00D11D9D">
            <w:pPr>
              <w:contextualSpacing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20</w:t>
            </w:r>
          </w:p>
        </w:tc>
      </w:tr>
      <w:tr w:rsidR="00D767F9" w:rsidRPr="00D643BA" w:rsidTr="00042EDE">
        <w:tc>
          <w:tcPr>
            <w:tcW w:w="1634" w:type="dxa"/>
          </w:tcPr>
          <w:p w:rsidR="00D767F9" w:rsidRPr="00D178CB" w:rsidRDefault="00D767F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</w:t>
            </w:r>
            <w:r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คำอธิบายตัวชี้วัด</w:t>
            </w:r>
          </w:p>
        </w:tc>
        <w:tc>
          <w:tcPr>
            <w:tcW w:w="8822" w:type="dxa"/>
          </w:tcPr>
          <w:p w:rsidR="00042EDE" w:rsidRPr="00042EDE" w:rsidRDefault="00042EDE" w:rsidP="00042EDE">
            <w:pPr>
              <w:contextualSpacing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042EDE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การบริบาลฟื้นสภาพระยะกลาง (</w:t>
            </w:r>
            <w:r w:rsidRPr="00042EDE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Intermediate care; IMC)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หมายถึง การบริบาลฟื้นสภาพผู้ป่วยระยะกลางที่มีอาการทางคลินิกผ่านพ้นภาวะวิกฤติและมีอาการคงที่ แต่ยังคงมีความผิดปกติของร่างกายบางส่วนอยู่และมีข้อจำกัดในการปฏิบัติกิจกรรมในชีวิตประจำวัน จำเป็นต้องได้รับบริการฟื้นฟูสมรรถภาพทางการแพทย์โดยทีมสหวิชาชีพ (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multidisciplinary approach) 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อย่างต่อเนื่องจนครบ 6 เดือนตั้งแต่ในโรงพยาบาลจนถึงชุมชน เพื่อเพิ่มสมรรถนะร่างกาย จิตใจ ในการปฏิบัติกิจวัตรประจำวัน และลดความพิการหรือภาวะทุพพลภาพ รวมทั้งกลับสู่สังคมได้อย่างเต็มศักยภาพ โดยมีการให้บริการผู้ป่วยระยะกลางใน รพ.ทุกระดับ (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A, S: 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เป็นโรงพยาบาลแม่ข่าย 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M, F: 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โรงพยาบาลลูกข่ายและให้บริการ 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</w:rPr>
              <w:t>intermediate bed/ward)</w:t>
            </w:r>
          </w:p>
          <w:p w:rsidR="00042EDE" w:rsidRPr="00042EDE" w:rsidRDefault="00042EDE" w:rsidP="00042EDE">
            <w:pPr>
              <w:contextualSpacing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  <w:r w:rsidRPr="00042EDE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*</w:t>
            </w:r>
            <w:r w:rsidRPr="00042EDE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 xml:space="preserve">ผู้ป่วย </w:t>
            </w:r>
            <w:r w:rsidRPr="00042EDE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Intermediate care 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หมายถึงผู้ป่วยกลุ่มโรค 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Stroke, Traumatic Brain Injury, Spinal Cord Injury 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Fracture Hip (Fragility fracture) 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ที่รอดชีวิตและมีคะแนน 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</w:rPr>
              <w:t>Barthel index &lt;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15 รวมทั้งคะแนน 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</w:rPr>
              <w:t>Barthel index &gt;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15 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with multiple impairments 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ตามเกณฑ์การบริบาลฟื้นสภาพระยะกลางแบบผู้ป่วยใน (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IPD-IMC protocol) 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สำหรับโรงพยาบาลระดับ 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M 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F </w:t>
            </w:r>
          </w:p>
          <w:p w:rsidR="00042EDE" w:rsidRPr="00042EDE" w:rsidRDefault="00042EDE" w:rsidP="00042EDE">
            <w:pPr>
              <w:contextualSpacing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042EDE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Intermediate ward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คือ การให้บริการ 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Intensive IPD rehabilitation program 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หมายถึง ผู้ป่วยได้รับการฟื้นฟูอย่างน้อยวันละ 3 ชั่วโมง และอย่างน้อย 5 วันต่อสัปดาห์ หรือ อย่างน้อย 15 ชั่วโมง/สัปดาห์ (ไม่รวมชั่วโมง 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nursing care) 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โดยมีรายละเอียดการให้บริการ 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Intermediate ward 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ตามภาคผนวก 1</w:t>
            </w:r>
          </w:p>
          <w:p w:rsidR="00042EDE" w:rsidRPr="00042EDE" w:rsidRDefault="00042EDE" w:rsidP="00042EDE">
            <w:pPr>
              <w:contextualSpacing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042EDE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Intermediate bed</w:t>
            </w:r>
            <w:r w:rsidRPr="00042EDE">
              <w:rPr>
                <w:rFonts w:ascii="TH SarabunPSK" w:eastAsia="TH SarabunPSK" w:hAnsi="TH SarabunPSK" w:cs="TH SarabunPSK"/>
                <w:spacing w:val="-8"/>
                <w:sz w:val="32"/>
                <w:szCs w:val="32"/>
                <w:cs/>
              </w:rPr>
              <w:t xml:space="preserve">คือ การให้บริการ </w:t>
            </w:r>
            <w:r w:rsidRPr="00042EDE">
              <w:rPr>
                <w:rFonts w:ascii="TH SarabunPSK" w:eastAsia="TH SarabunPSK" w:hAnsi="TH SarabunPSK" w:cs="TH SarabunPSK"/>
                <w:spacing w:val="-8"/>
                <w:sz w:val="32"/>
                <w:szCs w:val="32"/>
              </w:rPr>
              <w:t>Less Intensive IPD rehab program</w:t>
            </w:r>
            <w:r w:rsidRPr="00042EDE">
              <w:rPr>
                <w:rFonts w:ascii="TH SarabunPSK" w:eastAsia="TH SarabunPSK" w:hAnsi="TH SarabunPSK" w:cs="TH SarabunPSK"/>
                <w:spacing w:val="-8"/>
                <w:sz w:val="32"/>
                <w:szCs w:val="32"/>
                <w:cs/>
              </w:rPr>
              <w:t>หมายถึง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 ผู้ป่วยได้รับการฟื้นฟูโดยเฉลี่ยอย่างน้อย วันละ 1 ชั่วโมงอย่างน้อย 3 ครั้งต่อสัปดาห์ (ไม่รวมชั่วโมง 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nursing care) </w:t>
            </w:r>
          </w:p>
          <w:p w:rsidR="00042EDE" w:rsidRPr="00042EDE" w:rsidRDefault="00042EDE" w:rsidP="00042EDE">
            <w:pPr>
              <w:contextualSpacing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042EDE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การพยาบาลฟื้นฟูสภาพ</w:t>
            </w:r>
            <w:r w:rsidRPr="00042EDE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 หมายถึง กิจกรรมการพยาบาลที่ใช้กระบวนการหรือกิจกรรมที่มุ่งหวังให้ผู้ป่วย คนพิการ สามารถฟื้นคืนสภาพให้เร็วที่สุด ยอมรับและปรับตัวกับความเปลี่ยนแปลงที่เกิดขึ้นทั้งด้านร่างกาย จิตใจ สังคมและเศรษฐกิจ โดยกระบวนการหรือกิจกรรมต่าง ๆ นั้น ต้องอาศัยการมีส่วนร่วมของผู้ป่วย คนพิการ ญาติ ผู้ดูแล และทีมสหวิชาชีพเพื่อส่งเสริมให้ผู้ป่วย คนพิการ สามารถดำรงชีวิตอิสระในสังคมได้ตามศักยภาพ รวมถึงการพิทักษ์สิทธิอันพึงได้ให้กับผู้ป่วย คนพิการ</w:t>
            </w:r>
          </w:p>
          <w:p w:rsidR="003D609E" w:rsidRDefault="004A370D" w:rsidP="00DB1A3A">
            <w:pPr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2E3A74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* </w:t>
            </w:r>
            <w:r w:rsidRPr="00D147BC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</w:rPr>
              <w:t>หมายเหตุ</w:t>
            </w:r>
            <w:r w:rsidR="00D147BC" w:rsidRPr="00D147BC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042EDE" w:rsidRPr="00042EDE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การให้บริการ </w:t>
            </w:r>
            <w:r w:rsidR="00042EDE" w:rsidRPr="00042EDE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intermediate ward </w:t>
            </w:r>
            <w:r w:rsidR="00042EDE" w:rsidRPr="00042EDE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ได้ในโรงพยาบาลทุกระดับที่สังกัดกระทรวงสาธารณสุขขึ้นกับความพร้อมและบริบทของพื้นที่ในแต่ละจังหวัดและเขตสุขภาพ</w:t>
            </w:r>
            <w:r w:rsidRPr="002E3A74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 เพื่อให้มีระบบบริการ</w:t>
            </w:r>
            <w:r w:rsidRPr="002E3A74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lastRenderedPageBreak/>
              <w:t>ฟื้นฟูต่อเนื่อง</w:t>
            </w:r>
          </w:p>
          <w:p w:rsidR="005E641D" w:rsidRPr="00A412F1" w:rsidRDefault="005E641D" w:rsidP="005E641D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A412F1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ด้าน</w:t>
            </w:r>
            <w:r w:rsidRPr="00A412F1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 xml:space="preserve"> Health</w:t>
            </w:r>
          </w:p>
          <w:p w:rsidR="005E641D" w:rsidRPr="00BC42CF" w:rsidRDefault="005E641D" w:rsidP="005E641D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BC42CF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- 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ศูนย์ร่วมสุข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(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หรือชื่ออื่นๆ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) 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ที่รพ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สต</w:t>
            </w:r>
            <w:r w:rsidR="00BC42C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.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ให้ดูแลคนในพื้นที่รับผิดชอบ</w:t>
            </w:r>
            <w:r w:rsidR="00A412F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อ</w:t>
            </w:r>
            <w:r w:rsidR="00A412F1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ำ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เภอละ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1 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แห่งเป็นอย่างน้อย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</w:rPr>
              <w:t>(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มีนักกายภาพบาบัดร่วมให้บริการอย่างน้อย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1 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ครั้งต่อสัปดาห์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</w:rPr>
              <w:t>)</w:t>
            </w:r>
          </w:p>
          <w:p w:rsidR="005E641D" w:rsidRPr="00BC42CF" w:rsidRDefault="005E641D" w:rsidP="005E641D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BC42CF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- 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จัดตั้งศูนย์บริการ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IMC 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ในรพศ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</w:rPr>
              <w:t>./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รพท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. 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เป็นหน่วยงานกลางในการประสานงานการดูแลแบบสหสาขาวิชาชีพและติดตามผู้ป่วยรายบุคคลโดยมีนักกายภาพบ</w:t>
            </w:r>
            <w:r w:rsidR="00A412F1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ำ</w:t>
            </w:r>
            <w:r w:rsidR="00A412F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บัดประจ</w:t>
            </w:r>
            <w:r w:rsidR="00A412F1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ำ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1 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คน</w:t>
            </w:r>
          </w:p>
          <w:p w:rsidR="005E641D" w:rsidRPr="00A412F1" w:rsidRDefault="005E641D" w:rsidP="005E641D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A412F1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ด้าน</w:t>
            </w:r>
            <w:r w:rsidRPr="00A412F1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  <w:t xml:space="preserve"> social</w:t>
            </w:r>
          </w:p>
          <w:p w:rsidR="005E641D" w:rsidRPr="00BC42CF" w:rsidRDefault="005E641D" w:rsidP="005E641D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BC42CF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- 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คลังอุปกรณ์ในชุมชน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/ 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บริการปรับสภาพบ้าน</w:t>
            </w:r>
          </w:p>
          <w:p w:rsidR="005E641D" w:rsidRPr="00A412F1" w:rsidRDefault="005E641D" w:rsidP="005E641D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  <w:sz w:val="32"/>
                <w:szCs w:val="32"/>
                <w:u w:val="single"/>
              </w:rPr>
            </w:pPr>
            <w:r w:rsidRPr="00BC42CF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- 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สร้างการมีส่วนร่วมของประชาชนในชุมชนท้องถิ่นโดยมีอาสาสมัครฟื้นฟูฯชุมชนอย่างน้อย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5 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คนต่อ</w:t>
            </w:r>
            <w:r w:rsidRPr="00A412F1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  <w:cs/>
              </w:rPr>
              <w:t>ศูนย์ร่วมสุข</w:t>
            </w:r>
          </w:p>
          <w:p w:rsidR="005E641D" w:rsidRPr="00BC42CF" w:rsidRDefault="005E641D" w:rsidP="005E641D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BC42CF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- 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เพิ่มหน่วยร่วมคนพิการ</w:t>
            </w:r>
            <w:r w:rsidR="00BC42CF">
              <w:rPr>
                <w:rFonts w:ascii="TH SarabunIT๙" w:eastAsia="Calibri" w:hAnsi="TH SarabunIT๙" w:cs="TH SarabunIT๙"/>
                <w:sz w:val="32"/>
                <w:szCs w:val="32"/>
              </w:rPr>
              <w:t>IPL (Independent Living)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ด้าน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Payment mechanism</w:t>
            </w:r>
          </w:p>
          <w:p w:rsidR="005E641D" w:rsidRPr="00DB1A3A" w:rsidRDefault="005E641D" w:rsidP="005E641D">
            <w:pPr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  <w:r w:rsidRPr="00BC42CF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- </w:t>
            </w:r>
            <w:r w:rsidRPr="00BC42CF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เพิ่มความครอบคลุมของกองทุนฟื้นฟู</w:t>
            </w:r>
          </w:p>
        </w:tc>
      </w:tr>
      <w:tr w:rsidR="00D767F9" w:rsidRPr="00D643BA" w:rsidTr="00042EDE">
        <w:trPr>
          <w:trHeight w:val="1736"/>
        </w:trPr>
        <w:tc>
          <w:tcPr>
            <w:tcW w:w="1634" w:type="dxa"/>
          </w:tcPr>
          <w:p w:rsidR="00D767F9" w:rsidRPr="00D178CB" w:rsidRDefault="00D767F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>6</w:t>
            </w:r>
            <w:r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ข้อมูลพื้นฐาน</w:t>
            </w:r>
          </w:p>
          <w:p w:rsidR="00D767F9" w:rsidRPr="00D178CB" w:rsidRDefault="00D767F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ประกอบตัวชี้วัด</w:t>
            </w:r>
          </w:p>
          <w:p w:rsidR="00D767F9" w:rsidRPr="00D178CB" w:rsidRDefault="00D767F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767F9" w:rsidRPr="00D178CB" w:rsidRDefault="00D767F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822" w:type="dxa"/>
          </w:tcPr>
          <w:tbl>
            <w:tblPr>
              <w:tblpPr w:leftFromText="180" w:rightFromText="180" w:vertAnchor="page" w:horzAnchor="margin" w:tblpX="279" w:tblpY="252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2547"/>
              <w:gridCol w:w="1701"/>
              <w:gridCol w:w="1134"/>
              <w:gridCol w:w="850"/>
              <w:gridCol w:w="993"/>
              <w:gridCol w:w="992"/>
            </w:tblGrid>
            <w:tr w:rsidR="00D767F9" w:rsidRPr="00D23A71" w:rsidTr="00BC42CF">
              <w:trPr>
                <w:trHeight w:val="375"/>
              </w:trPr>
              <w:tc>
                <w:tcPr>
                  <w:tcW w:w="2547" w:type="dxa"/>
                  <w:vMerge w:val="restart"/>
                </w:tcPr>
                <w:p w:rsidR="00D767F9" w:rsidRPr="00D23A71" w:rsidRDefault="00D767F9" w:rsidP="00D11D9D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  <w:r w:rsidRPr="00D23A71"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701" w:type="dxa"/>
                  <w:vMerge w:val="restart"/>
                </w:tcPr>
                <w:p w:rsidR="00D767F9" w:rsidRPr="00D23A71" w:rsidRDefault="00D767F9" w:rsidP="00D11D9D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  <w:cs/>
                    </w:rPr>
                  </w:pPr>
                  <w:r w:rsidRPr="00D23A71"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969" w:type="dxa"/>
                  <w:gridSpan w:val="4"/>
                  <w:tcBorders>
                    <w:bottom w:val="single" w:sz="4" w:space="0" w:color="auto"/>
                  </w:tcBorders>
                </w:tcPr>
                <w:p w:rsidR="00D767F9" w:rsidRPr="00D23A71" w:rsidRDefault="00D767F9" w:rsidP="00D11D9D">
                  <w:pPr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  <w:cs/>
                    </w:rPr>
                  </w:pPr>
                  <w:r w:rsidRPr="00D23A71"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  <w:cs/>
                    </w:rPr>
                    <w:t>ผลการดำเนินงานในรอบปีงบประมาณพ.ศ.</w:t>
                  </w:r>
                </w:p>
              </w:tc>
            </w:tr>
            <w:tr w:rsidR="0019541E" w:rsidRPr="00D23A71" w:rsidTr="00BC42CF">
              <w:trPr>
                <w:trHeight w:val="150"/>
              </w:trPr>
              <w:tc>
                <w:tcPr>
                  <w:tcW w:w="2547" w:type="dxa"/>
                  <w:vMerge/>
                </w:tcPr>
                <w:p w:rsidR="0019541E" w:rsidRPr="00D23A71" w:rsidRDefault="0019541E" w:rsidP="0019541E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right w:val="single" w:sz="4" w:space="0" w:color="auto"/>
                  </w:tcBorders>
                </w:tcPr>
                <w:p w:rsidR="0019541E" w:rsidRPr="00D23A71" w:rsidRDefault="0019541E" w:rsidP="0019541E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541E" w:rsidRPr="00D23A71" w:rsidRDefault="0019541E" w:rsidP="0019541E">
                  <w:pPr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  <w:cs/>
                    </w:rPr>
                  </w:pPr>
                  <w:r w:rsidRPr="00D23A71"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  <w:cs/>
                    </w:rPr>
                    <w:t>เป้าหมาย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541E" w:rsidRPr="00D23A71" w:rsidRDefault="0019541E" w:rsidP="0019541E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  <w:r w:rsidRPr="00D23A71"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  <w:t>256</w:t>
                  </w:r>
                  <w:r>
                    <w:rPr>
                      <w:rFonts w:ascii="TH SarabunIT๙" w:hAnsi="TH SarabunIT๙" w:cs="TH SarabunIT๙" w:hint="cs"/>
                      <w:color w:val="000000"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541E" w:rsidRPr="00D23A71" w:rsidRDefault="0019541E" w:rsidP="0019541E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  <w:cs/>
                    </w:rPr>
                  </w:pPr>
                  <w:r w:rsidRPr="00D23A71"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  <w:t>256</w:t>
                  </w:r>
                  <w:r>
                    <w:rPr>
                      <w:rFonts w:ascii="TH SarabunIT๙" w:hAnsi="TH SarabunIT๙" w:cs="TH SarabunIT๙" w:hint="cs"/>
                      <w:color w:val="000000"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541E" w:rsidRPr="00D23A71" w:rsidRDefault="0019541E" w:rsidP="0019541E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  <w:t>2564</w:t>
                  </w:r>
                </w:p>
              </w:tc>
            </w:tr>
            <w:tr w:rsidR="0019541E" w:rsidRPr="00D23A71" w:rsidTr="00BC42CF">
              <w:trPr>
                <w:trHeight w:val="1126"/>
              </w:trPr>
              <w:tc>
                <w:tcPr>
                  <w:tcW w:w="2547" w:type="dxa"/>
                </w:tcPr>
                <w:p w:rsidR="0019541E" w:rsidRPr="00D23A71" w:rsidRDefault="00D147BC" w:rsidP="00EC7D0E">
                  <w:pPr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ระดับความสำเร็จ</w:t>
                  </w:r>
                  <w:r w:rsidRPr="004A37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ของ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สถานีอนามัยเฉลิมพระเกียรติฯ และโรงพยาบาลส่งเสริมสุขภาพตำบลในสังกัดสำนักงานสาธารณสุขอำเภอ </w:t>
                  </w:r>
                  <w:r w:rsidRPr="004A37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จังหวัด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อ่างทอง</w:t>
                  </w:r>
                </w:p>
              </w:tc>
              <w:tc>
                <w:tcPr>
                  <w:tcW w:w="1701" w:type="dxa"/>
                </w:tcPr>
                <w:p w:rsidR="0019541E" w:rsidRPr="00D23A71" w:rsidRDefault="0019541E" w:rsidP="00BC42CF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olor w:val="000000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</w:tcPr>
                <w:p w:rsidR="0019541E" w:rsidRPr="00D23A71" w:rsidRDefault="0019541E" w:rsidP="0019541E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  <w:r w:rsidRPr="00D23A71"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  <w:cs/>
                    </w:rPr>
                    <w:t>7</w:t>
                  </w:r>
                  <w:r w:rsidR="00D147BC">
                    <w:rPr>
                      <w:rFonts w:ascii="TH SarabunIT๙" w:hAnsi="TH SarabunIT๙" w:cs="TH SarabunIT๙" w:hint="cs"/>
                      <w:color w:val="000000"/>
                      <w:sz w:val="32"/>
                      <w:szCs w:val="32"/>
                      <w:cs/>
                    </w:rPr>
                    <w:t xml:space="preserve"> อำเภอ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</w:tcBorders>
                </w:tcPr>
                <w:p w:rsidR="0019541E" w:rsidRPr="00D23A71" w:rsidRDefault="0019541E" w:rsidP="0019541E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</w:tcBorders>
                </w:tcPr>
                <w:p w:rsidR="0019541E" w:rsidRDefault="0019541E" w:rsidP="0019541E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color w:val="000000"/>
                      <w:sz w:val="32"/>
                      <w:szCs w:val="32"/>
                      <w:cs/>
                    </w:rPr>
                    <w:t xml:space="preserve">40     </w:t>
                  </w:r>
                </w:p>
                <w:p w:rsidR="0019541E" w:rsidRPr="00D23A71" w:rsidRDefault="0019541E" w:rsidP="00D147BC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color w:val="000000"/>
                      <w:sz w:val="32"/>
                      <w:szCs w:val="32"/>
                      <w:cs/>
                    </w:rPr>
                    <w:t xml:space="preserve">2 </w:t>
                  </w:r>
                  <w:r w:rsidR="00D147BC">
                    <w:rPr>
                      <w:rFonts w:ascii="TH SarabunIT๙" w:hAnsi="TH SarabunIT๙" w:cs="TH SarabunIT๙" w:hint="cs"/>
                      <w:color w:val="000000"/>
                      <w:sz w:val="32"/>
                      <w:szCs w:val="32"/>
                      <w:cs/>
                    </w:rPr>
                    <w:t>อำเภอ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</w:tcPr>
                <w:p w:rsidR="0019541E" w:rsidRDefault="0019541E" w:rsidP="0019541E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  <w:t>60</w:t>
                  </w:r>
                </w:p>
                <w:p w:rsidR="0019541E" w:rsidRPr="00D23A71" w:rsidRDefault="0019541E" w:rsidP="0019541E">
                  <w:pPr>
                    <w:jc w:val="center"/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color w:val="000000"/>
                      <w:sz w:val="32"/>
                      <w:szCs w:val="32"/>
                    </w:rPr>
                    <w:t>5</w:t>
                  </w:r>
                  <w:r w:rsidR="00D147BC">
                    <w:rPr>
                      <w:rFonts w:ascii="TH SarabunIT๙" w:hAnsi="TH SarabunIT๙" w:cs="TH SarabunIT๙" w:hint="cs"/>
                      <w:color w:val="000000"/>
                      <w:sz w:val="32"/>
                      <w:szCs w:val="32"/>
                      <w:cs/>
                    </w:rPr>
                    <w:t>อำเภอ</w:t>
                  </w:r>
                </w:p>
              </w:tc>
            </w:tr>
          </w:tbl>
          <w:p w:rsidR="003D609E" w:rsidRPr="003D609E" w:rsidRDefault="003D609E" w:rsidP="003D609E"/>
        </w:tc>
      </w:tr>
      <w:tr w:rsidR="00D767F9" w:rsidRPr="00D643BA" w:rsidTr="00042EDE">
        <w:trPr>
          <w:trHeight w:val="805"/>
        </w:trPr>
        <w:tc>
          <w:tcPr>
            <w:tcW w:w="1634" w:type="dxa"/>
          </w:tcPr>
          <w:p w:rsidR="00D767F9" w:rsidRPr="00D178CB" w:rsidRDefault="00D767F9" w:rsidP="00D57D3F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7</w:t>
            </w:r>
            <w:r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สูตรการคำนวณ</w:t>
            </w:r>
          </w:p>
        </w:tc>
        <w:tc>
          <w:tcPr>
            <w:tcW w:w="8822" w:type="dxa"/>
          </w:tcPr>
          <w:p w:rsidR="00D767F9" w:rsidRDefault="00D767F9" w:rsidP="001823C1">
            <w:pPr>
              <w:spacing w:line="24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767F9" w:rsidRPr="0019541E" w:rsidRDefault="00D767F9" w:rsidP="001823C1">
            <w:pPr>
              <w:spacing w:line="2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E3A74">
              <w:rPr>
                <w:rFonts w:ascii="TH SarabunPSK" w:hAnsi="TH SarabunPSK" w:cs="TH SarabunPSK"/>
                <w:sz w:val="32"/>
                <w:szCs w:val="32"/>
                <w:cs/>
              </w:rPr>
              <w:t>ไม่มี</w:t>
            </w:r>
          </w:p>
          <w:p w:rsidR="00D767F9" w:rsidRPr="001823C1" w:rsidRDefault="00D767F9" w:rsidP="001823C1">
            <w:pPr>
              <w:spacing w:line="240" w:lineRule="exac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D767F9" w:rsidRPr="00D643BA" w:rsidTr="00042EDE">
        <w:trPr>
          <w:trHeight w:val="4243"/>
        </w:trPr>
        <w:tc>
          <w:tcPr>
            <w:tcW w:w="1634" w:type="dxa"/>
          </w:tcPr>
          <w:p w:rsidR="00D767F9" w:rsidRPr="00D178CB" w:rsidRDefault="00D767F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8</w:t>
            </w:r>
            <w:r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  <w:p w:rsidR="00D767F9" w:rsidRPr="00D178CB" w:rsidRDefault="00D767F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767F9" w:rsidRPr="00D178CB" w:rsidRDefault="00D767F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767F9" w:rsidRPr="00D178CB" w:rsidRDefault="00D767F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767F9" w:rsidRPr="00D178CB" w:rsidRDefault="00D767F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767F9" w:rsidRPr="00D178CB" w:rsidRDefault="00D767F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767F9" w:rsidRPr="00D178CB" w:rsidRDefault="00D767F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767F9" w:rsidRPr="00D178CB" w:rsidRDefault="00D767F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767F9" w:rsidRPr="00D178CB" w:rsidRDefault="00D767F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767F9" w:rsidRPr="00D178CB" w:rsidRDefault="00D767F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767F9" w:rsidRDefault="00D767F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767F9" w:rsidRDefault="00D767F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767F9" w:rsidRDefault="00D767F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767F9" w:rsidRDefault="00D767F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767F9" w:rsidRDefault="00D767F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767F9" w:rsidRDefault="00D767F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767F9" w:rsidRDefault="00D767F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767F9" w:rsidRDefault="00D767F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767F9" w:rsidRPr="00D178CB" w:rsidRDefault="00D767F9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822" w:type="dxa"/>
          </w:tcPr>
          <w:p w:rsidR="00D767F9" w:rsidRPr="00F52A8B" w:rsidRDefault="00D767F9" w:rsidP="00A45DB9">
            <w:pPr>
              <w:rPr>
                <w:rFonts w:ascii="TH SarabunIT๙" w:hAnsi="TH SarabunIT๙" w:cs="TH SarabunIT๙"/>
              </w:rPr>
            </w:pPr>
            <w:r w:rsidRPr="00F52A8B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รอบที่ 1 (ตุลาคม  25</w:t>
            </w:r>
            <w:r w:rsidR="00940EB2" w:rsidRPr="00F52A8B">
              <w:rPr>
                <w:rFonts w:ascii="TH SarabunIT๙" w:hAnsi="TH SarabunIT๙" w:cs="TH SarabunIT๙"/>
                <w:b/>
                <w:bCs/>
                <w:sz w:val="28"/>
                <w:cs/>
              </w:rPr>
              <w:t>64</w:t>
            </w:r>
            <w:r w:rsidRPr="00F52A8B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– </w:t>
            </w:r>
            <w:r w:rsidR="00940EB2" w:rsidRPr="00F52A8B">
              <w:rPr>
                <w:rFonts w:ascii="TH SarabunIT๙" w:hAnsi="TH SarabunIT๙" w:cs="TH SarabunIT๙"/>
                <w:b/>
                <w:bCs/>
                <w:sz w:val="28"/>
                <w:cs/>
              </w:rPr>
              <w:t>31มีนาคม</w:t>
            </w:r>
            <w:r w:rsidRPr="00F52A8B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 256</w:t>
            </w:r>
            <w:r w:rsidR="00940EB2" w:rsidRPr="00F52A8B">
              <w:rPr>
                <w:rFonts w:ascii="TH SarabunIT๙" w:hAnsi="TH SarabunIT๙" w:cs="TH SarabunIT๙"/>
                <w:b/>
                <w:bCs/>
                <w:sz w:val="28"/>
                <w:cs/>
              </w:rPr>
              <w:t>5</w:t>
            </w:r>
            <w:r w:rsidRPr="00F52A8B">
              <w:rPr>
                <w:rFonts w:ascii="TH SarabunIT๙" w:hAnsi="TH SarabunIT๙" w:cs="TH SarabunIT๙"/>
                <w:sz w:val="28"/>
                <w:cs/>
              </w:rPr>
              <w:t>กำหนดเป็นระดับขั้นของความสำเร็จ  พิจารณาความก้าวหน้าของขั้นตอนการดำเนินงานตามเป้าหมาย</w:t>
            </w:r>
            <w:r w:rsidRPr="00F52A8B">
              <w:rPr>
                <w:rFonts w:ascii="TH SarabunIT๙" w:hAnsi="TH SarabunIT๙" w:cs="TH SarabunIT๙"/>
                <w:sz w:val="28"/>
              </w:rPr>
              <w:t xml:space="preserve">5 </w:t>
            </w:r>
            <w:r w:rsidRPr="00F52A8B">
              <w:rPr>
                <w:rFonts w:ascii="TH SarabunIT๙" w:hAnsi="TH SarabunIT๙" w:cs="TH SarabunIT๙"/>
                <w:sz w:val="28"/>
                <w:cs/>
              </w:rPr>
              <w:t xml:space="preserve">ขั้นตอน </w:t>
            </w:r>
            <w:r w:rsidRPr="00F52A8B">
              <w:rPr>
                <w:rFonts w:ascii="TH SarabunIT๙" w:hAnsi="TH SarabunIT๙" w:cs="TH SarabunIT๙"/>
                <w:sz w:val="28"/>
              </w:rPr>
              <w:t>5</w:t>
            </w:r>
            <w:r w:rsidRPr="00F52A8B">
              <w:rPr>
                <w:rFonts w:ascii="TH SarabunIT๙" w:hAnsi="TH SarabunIT๙" w:cs="TH SarabunIT๙"/>
                <w:sz w:val="28"/>
                <w:cs/>
              </w:rPr>
              <w:t xml:space="preserve"> คะแนน  ดังนี้</w:t>
            </w:r>
          </w:p>
          <w:p w:rsidR="00D767F9" w:rsidRPr="00F52A8B" w:rsidRDefault="00B72CC0" w:rsidP="00A45DB9">
            <w:pPr>
              <w:rPr>
                <w:rFonts w:ascii="TH SarabunIT๙" w:hAnsi="TH SarabunIT๙" w:cs="TH SarabunIT๙"/>
              </w:rPr>
            </w:pPr>
            <w:r w:rsidRPr="00F52A8B">
              <w:rPr>
                <w:rFonts w:ascii="TH SarabunIT๙" w:hAnsi="TH SarabunIT๙" w:cs="TH SarabunIT๙"/>
                <w:cs/>
              </w:rPr>
              <w:t xml:space="preserve"> </w:t>
            </w:r>
          </w:p>
          <w:tbl>
            <w:tblPr>
              <w:tblW w:w="83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013"/>
              <w:gridCol w:w="1276"/>
              <w:gridCol w:w="1275"/>
              <w:gridCol w:w="1276"/>
              <w:gridCol w:w="1276"/>
              <w:gridCol w:w="1276"/>
            </w:tblGrid>
            <w:tr w:rsidR="00D767F9" w:rsidRPr="00F52A8B" w:rsidTr="003D609E">
              <w:tc>
                <w:tcPr>
                  <w:tcW w:w="20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hideMark/>
                </w:tcPr>
                <w:p w:rsidR="00D767F9" w:rsidRPr="00F52A8B" w:rsidRDefault="00D767F9" w:rsidP="00921DB2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F52A8B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คะแนน</w:t>
                  </w:r>
                </w:p>
              </w:tc>
              <w:tc>
                <w:tcPr>
                  <w:tcW w:w="637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</w:pPr>
                  <w:r w:rsidRPr="00F52A8B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ระดับขั้นของความสำเร็จ</w:t>
                  </w:r>
                </w:p>
              </w:tc>
            </w:tr>
            <w:tr w:rsidR="00D767F9" w:rsidRPr="00F52A8B" w:rsidTr="003D609E">
              <w:tc>
                <w:tcPr>
                  <w:tcW w:w="201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67F9" w:rsidRPr="00F52A8B" w:rsidRDefault="00D767F9" w:rsidP="00921DB2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F52A8B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ขั้นตอนที่ 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F52A8B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ขั้นตอนที่ 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F52A8B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ขั้นตอนที่ 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</w:pPr>
                  <w:r w:rsidRPr="00F52A8B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ขั้นตอนที่ 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</w:pPr>
                  <w:r w:rsidRPr="00F52A8B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ขั้นตอนที่ 5</w:t>
                  </w:r>
                </w:p>
              </w:tc>
            </w:tr>
            <w:tr w:rsidR="00D767F9" w:rsidRPr="00F52A8B" w:rsidTr="003D609E"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67F9" w:rsidRPr="00F52A8B" w:rsidRDefault="00D767F9" w:rsidP="00921DB2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  <w:r w:rsidRPr="00F52A8B">
                    <w:rPr>
                      <w:rFonts w:ascii="TH SarabunIT๙" w:hAnsi="TH SarabunIT๙" w:cs="TH SarabunIT๙"/>
                      <w:sz w:val="28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F52A8B">
                    <w:rPr>
                      <w:rFonts w:ascii="TH SarabunIT๙" w:hAnsi="TH SarabunIT๙" w:cs="TH SarabunIT๙"/>
                      <w:sz w:val="28"/>
                      <w:cs/>
                    </w:rPr>
                    <w:t>/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sz w:val="2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sz w:val="2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sz w:val="2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sz w:val="28"/>
                    </w:rPr>
                  </w:pPr>
                </w:p>
              </w:tc>
            </w:tr>
            <w:tr w:rsidR="00D767F9" w:rsidRPr="00F52A8B" w:rsidTr="003D609E"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67F9" w:rsidRPr="00F52A8B" w:rsidRDefault="00D767F9" w:rsidP="00921DB2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  <w:r w:rsidRPr="00F52A8B">
                    <w:rPr>
                      <w:rFonts w:ascii="TH SarabunIT๙" w:hAnsi="TH SarabunIT๙" w:cs="TH SarabunIT๙"/>
                      <w:sz w:val="28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F52A8B">
                    <w:rPr>
                      <w:rFonts w:ascii="TH SarabunIT๙" w:hAnsi="TH SarabunIT๙" w:cs="TH SarabunIT๙"/>
                      <w:sz w:val="28"/>
                      <w:cs/>
                    </w:rPr>
                    <w:t>/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sz w:val="28"/>
                    </w:rPr>
                  </w:pPr>
                  <w:r w:rsidRPr="00F52A8B">
                    <w:rPr>
                      <w:rFonts w:ascii="TH SarabunIT๙" w:hAnsi="TH SarabunIT๙" w:cs="TH SarabunIT๙"/>
                      <w:sz w:val="28"/>
                      <w:cs/>
                    </w:rPr>
                    <w:t>/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sz w:val="2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sz w:val="2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sz w:val="28"/>
                    </w:rPr>
                  </w:pPr>
                </w:p>
              </w:tc>
            </w:tr>
            <w:tr w:rsidR="00D767F9" w:rsidRPr="00F52A8B" w:rsidTr="003D609E"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67F9" w:rsidRPr="00F52A8B" w:rsidRDefault="00D767F9" w:rsidP="00921DB2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  <w:r w:rsidRPr="00F52A8B">
                    <w:rPr>
                      <w:rFonts w:ascii="TH SarabunIT๙" w:hAnsi="TH SarabunIT๙" w:cs="TH SarabunIT๙"/>
                      <w:sz w:val="28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sz w:val="28"/>
                    </w:rPr>
                  </w:pPr>
                  <w:r w:rsidRPr="00F52A8B">
                    <w:rPr>
                      <w:rFonts w:ascii="TH SarabunIT๙" w:hAnsi="TH SarabunIT๙" w:cs="TH SarabunIT๙"/>
                      <w:sz w:val="28"/>
                      <w:cs/>
                    </w:rPr>
                    <w:t>/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sz w:val="28"/>
                    </w:rPr>
                  </w:pPr>
                  <w:r w:rsidRPr="00F52A8B">
                    <w:rPr>
                      <w:rFonts w:ascii="TH SarabunIT๙" w:hAnsi="TH SarabunIT๙" w:cs="TH SarabunIT๙"/>
                      <w:sz w:val="28"/>
                      <w:cs/>
                    </w:rPr>
                    <w:t>/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F52A8B">
                    <w:rPr>
                      <w:rFonts w:ascii="TH SarabunIT๙" w:hAnsi="TH SarabunIT๙" w:cs="TH SarabunIT๙"/>
                      <w:sz w:val="28"/>
                      <w:cs/>
                    </w:rPr>
                    <w:t>/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sz w:val="2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sz w:val="28"/>
                    </w:rPr>
                  </w:pPr>
                </w:p>
              </w:tc>
            </w:tr>
            <w:tr w:rsidR="00D767F9" w:rsidRPr="00F52A8B" w:rsidTr="003D609E"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67F9" w:rsidRPr="00F52A8B" w:rsidRDefault="00D767F9" w:rsidP="00921DB2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  <w:r w:rsidRPr="00F52A8B">
                    <w:rPr>
                      <w:rFonts w:ascii="TH SarabunIT๙" w:hAnsi="TH SarabunIT๙" w:cs="TH SarabunIT๙"/>
                      <w:sz w:val="28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sz w:val="28"/>
                    </w:rPr>
                  </w:pPr>
                  <w:r w:rsidRPr="00F52A8B">
                    <w:rPr>
                      <w:rFonts w:ascii="TH SarabunIT๙" w:hAnsi="TH SarabunIT๙" w:cs="TH SarabunIT๙"/>
                      <w:sz w:val="28"/>
                      <w:cs/>
                    </w:rPr>
                    <w:t>/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sz w:val="28"/>
                    </w:rPr>
                  </w:pPr>
                  <w:r w:rsidRPr="00F52A8B">
                    <w:rPr>
                      <w:rFonts w:ascii="TH SarabunIT๙" w:hAnsi="TH SarabunIT๙" w:cs="TH SarabunIT๙"/>
                      <w:sz w:val="28"/>
                      <w:cs/>
                    </w:rPr>
                    <w:t>/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sz w:val="28"/>
                    </w:rPr>
                  </w:pPr>
                  <w:r w:rsidRPr="00F52A8B">
                    <w:rPr>
                      <w:rFonts w:ascii="TH SarabunIT๙" w:hAnsi="TH SarabunIT๙" w:cs="TH SarabunIT๙"/>
                      <w:sz w:val="28"/>
                      <w:cs/>
                    </w:rPr>
                    <w:t>/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F52A8B">
                    <w:rPr>
                      <w:rFonts w:ascii="TH SarabunIT๙" w:hAnsi="TH SarabunIT๙" w:cs="TH SarabunIT๙"/>
                      <w:sz w:val="28"/>
                      <w:cs/>
                    </w:rPr>
                    <w:t>/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</w:tc>
            </w:tr>
            <w:tr w:rsidR="00D767F9" w:rsidRPr="00F52A8B" w:rsidTr="003D609E"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67F9" w:rsidRPr="00F52A8B" w:rsidRDefault="00D767F9" w:rsidP="00921DB2">
                  <w:pPr>
                    <w:spacing w:line="276" w:lineRule="auto"/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F52A8B">
                    <w:rPr>
                      <w:rFonts w:ascii="TH SarabunIT๙" w:hAnsi="TH SarabunIT๙" w:cs="TH SarabunIT๙"/>
                      <w:sz w:val="28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F52A8B">
                    <w:rPr>
                      <w:rFonts w:ascii="TH SarabunIT๙" w:hAnsi="TH SarabunIT๙" w:cs="TH SarabunIT๙"/>
                      <w:sz w:val="28"/>
                    </w:rPr>
                    <w:t>/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F52A8B">
                    <w:rPr>
                      <w:rFonts w:ascii="TH SarabunIT๙" w:hAnsi="TH SarabunIT๙" w:cs="TH SarabunIT๙"/>
                      <w:sz w:val="28"/>
                    </w:rPr>
                    <w:t>/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F52A8B">
                    <w:rPr>
                      <w:rFonts w:ascii="TH SarabunIT๙" w:hAnsi="TH SarabunIT๙" w:cs="TH SarabunIT๙"/>
                      <w:sz w:val="28"/>
                    </w:rPr>
                    <w:t>/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F52A8B">
                    <w:rPr>
                      <w:rFonts w:ascii="TH SarabunIT๙" w:hAnsi="TH SarabunIT๙" w:cs="TH SarabunIT๙"/>
                      <w:sz w:val="28"/>
                    </w:rPr>
                    <w:t>/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67F9" w:rsidRPr="00F52A8B" w:rsidRDefault="00D767F9" w:rsidP="00A45DB9">
                  <w:pPr>
                    <w:spacing w:line="276" w:lineRule="auto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F52A8B">
                    <w:rPr>
                      <w:rFonts w:ascii="TH SarabunIT๙" w:hAnsi="TH SarabunIT๙" w:cs="TH SarabunIT๙"/>
                      <w:sz w:val="28"/>
                    </w:rPr>
                    <w:t>/</w:t>
                  </w:r>
                </w:p>
              </w:tc>
            </w:tr>
          </w:tbl>
          <w:p w:rsidR="00D147BC" w:rsidRPr="00F52A8B" w:rsidRDefault="00D147BC" w:rsidP="00A45DB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147BC" w:rsidRPr="00F52A8B" w:rsidRDefault="00D147BC" w:rsidP="00A45DB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147BC" w:rsidRPr="00F52A8B" w:rsidRDefault="00D147BC" w:rsidP="00A45DB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147BC" w:rsidRPr="00F52A8B" w:rsidRDefault="00D147BC" w:rsidP="00A45DB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147BC" w:rsidRPr="00F52A8B" w:rsidRDefault="00D147BC" w:rsidP="00A45DB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147BC" w:rsidRPr="00F52A8B" w:rsidRDefault="00D147BC" w:rsidP="00A45DB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767F9" w:rsidRPr="00F52A8B" w:rsidRDefault="00D767F9" w:rsidP="00A45DB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52A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รายละเอียดการดำเนินงาน</w:t>
            </w:r>
          </w:p>
          <w:p w:rsidR="00D147BC" w:rsidRPr="00F52A8B" w:rsidRDefault="00D147BC" w:rsidP="00A45DB9">
            <w:pPr>
              <w:rPr>
                <w:rFonts w:ascii="TH SarabunIT๙" w:hAnsi="TH SarabunIT๙" w:cs="TH SarabunIT๙"/>
                <w:b/>
                <w:bCs/>
              </w:rPr>
            </w:pPr>
          </w:p>
          <w:tbl>
            <w:tblPr>
              <w:tblStyle w:val="a3"/>
              <w:tblW w:w="4901" w:type="pct"/>
              <w:tblLayout w:type="fixed"/>
              <w:tblLook w:val="04A0"/>
            </w:tblPr>
            <w:tblGrid>
              <w:gridCol w:w="879"/>
              <w:gridCol w:w="3861"/>
              <w:gridCol w:w="2555"/>
              <w:gridCol w:w="1131"/>
            </w:tblGrid>
            <w:tr w:rsidR="00DE6EAA" w:rsidRPr="00F52A8B" w:rsidTr="00F52A8B">
              <w:trPr>
                <w:tblHeader/>
              </w:trPr>
              <w:tc>
                <w:tcPr>
                  <w:tcW w:w="522" w:type="pct"/>
                  <w:tcBorders>
                    <w:bottom w:val="single" w:sz="4" w:space="0" w:color="auto"/>
                  </w:tcBorders>
                  <w:hideMark/>
                </w:tcPr>
                <w:p w:rsidR="00DE6EAA" w:rsidRPr="00F52A8B" w:rsidRDefault="00DE6EAA" w:rsidP="00A45DB9">
                  <w:pPr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F52A8B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ขั้นตอน</w:t>
                  </w:r>
                </w:p>
                <w:p w:rsidR="00DE6EAA" w:rsidRPr="00F52A8B" w:rsidRDefault="00DE6EAA" w:rsidP="00A45DB9">
                  <w:pPr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</w:p>
              </w:tc>
              <w:tc>
                <w:tcPr>
                  <w:tcW w:w="2291" w:type="pct"/>
                  <w:tcBorders>
                    <w:bottom w:val="single" w:sz="4" w:space="0" w:color="auto"/>
                  </w:tcBorders>
                  <w:hideMark/>
                </w:tcPr>
                <w:p w:rsidR="00DE6EAA" w:rsidRPr="00F52A8B" w:rsidRDefault="00DE6EAA" w:rsidP="00A45DB9">
                  <w:pPr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F52A8B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รายละเอียดการดำเนินงาน</w:t>
                  </w:r>
                </w:p>
              </w:tc>
              <w:tc>
                <w:tcPr>
                  <w:tcW w:w="1516" w:type="pct"/>
                  <w:tcBorders>
                    <w:bottom w:val="single" w:sz="4" w:space="0" w:color="auto"/>
                  </w:tcBorders>
                  <w:hideMark/>
                </w:tcPr>
                <w:p w:rsidR="00DE6EAA" w:rsidRPr="00F52A8B" w:rsidRDefault="00DE6EAA" w:rsidP="00A45DB9">
                  <w:pPr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F52A8B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เอกสารประกอบการประเมิน</w:t>
                  </w:r>
                </w:p>
              </w:tc>
              <w:tc>
                <w:tcPr>
                  <w:tcW w:w="672" w:type="pct"/>
                  <w:tcBorders>
                    <w:bottom w:val="single" w:sz="4" w:space="0" w:color="auto"/>
                  </w:tcBorders>
                </w:tcPr>
                <w:p w:rsidR="00DE6EAA" w:rsidRPr="00F52A8B" w:rsidRDefault="00DE6EAA" w:rsidP="00A45DB9">
                  <w:pPr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</w:pPr>
                  <w:r w:rsidRPr="00F52A8B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>คะแนน</w:t>
                  </w:r>
                  <w:r w:rsidR="00034364" w:rsidRPr="00F52A8B"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  <w:t xml:space="preserve"> ผอ./สสอ.</w:t>
                  </w:r>
                </w:p>
              </w:tc>
            </w:tr>
            <w:tr w:rsidR="00E1670B" w:rsidRPr="00F52A8B" w:rsidTr="00F52A8B">
              <w:trPr>
                <w:trHeight w:val="841"/>
              </w:trPr>
              <w:tc>
                <w:tcPr>
                  <w:tcW w:w="522" w:type="pct"/>
                  <w:hideMark/>
                </w:tcPr>
                <w:p w:rsidR="00E1670B" w:rsidRPr="00F52A8B" w:rsidRDefault="00E1670B" w:rsidP="00285DD0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1.</w:t>
                  </w:r>
                </w:p>
              </w:tc>
              <w:tc>
                <w:tcPr>
                  <w:tcW w:w="2291" w:type="pct"/>
                  <w:hideMark/>
                </w:tcPr>
                <w:p w:rsidR="00E1670B" w:rsidRPr="00F52A8B" w:rsidRDefault="00D147BC" w:rsidP="00E10611">
                  <w:pPr>
                    <w:pStyle w:val="Defaul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สถานีอนามัยเฉลิมพระเกียรติฯ และโรงพยาบาลส่งเสริมสุขภาพตำบลในสังกัดสำนักงานสาธารณสุขอำเภอ จังหวัดอ่างทอง พัฒนาการจัดตั้งและให้ระบบบริการใน</w:t>
                  </w:r>
                  <w:r w:rsidR="00E1670B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ศูนย์ร่วมสุข</w:t>
                  </w:r>
                </w:p>
              </w:tc>
              <w:tc>
                <w:tcPr>
                  <w:tcW w:w="1516" w:type="pct"/>
                  <w:hideMark/>
                </w:tcPr>
                <w:p w:rsidR="00E1670B" w:rsidRPr="00F52A8B" w:rsidRDefault="00E1670B" w:rsidP="0026335C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แผนงาน/โครงการ </w:t>
                  </w:r>
                </w:p>
              </w:tc>
              <w:tc>
                <w:tcPr>
                  <w:tcW w:w="672" w:type="pct"/>
                </w:tcPr>
                <w:p w:rsidR="00E1670B" w:rsidRPr="00F52A8B" w:rsidRDefault="004A57D8" w:rsidP="00A45DB9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    </w:t>
                  </w:r>
                  <w:r w:rsidR="00E1670B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1</w:t>
                  </w:r>
                </w:p>
              </w:tc>
            </w:tr>
            <w:tr w:rsidR="00CF6696" w:rsidRPr="00F52A8B" w:rsidTr="00F52A8B">
              <w:trPr>
                <w:trHeight w:val="841"/>
              </w:trPr>
              <w:tc>
                <w:tcPr>
                  <w:tcW w:w="522" w:type="pct"/>
                  <w:hideMark/>
                </w:tcPr>
                <w:p w:rsidR="00CF6696" w:rsidRPr="00F52A8B" w:rsidRDefault="00CF6696" w:rsidP="00285DD0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2</w:t>
                  </w: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2291" w:type="pct"/>
                  <w:hideMark/>
                </w:tcPr>
                <w:p w:rsidR="00CF6696" w:rsidRPr="00F52A8B" w:rsidRDefault="00D147BC" w:rsidP="004A57D8">
                  <w:pPr>
                    <w:contextualSpacing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สถานีอนามัยเฉลิมพระเกียรติฯ และโรงพยาบาลส่งเสริมสุขภาพตำบล</w:t>
                  </w:r>
                  <w:r w:rsidR="00285DD0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ทุกแห่งให้</w:t>
                  </w:r>
                  <w:r w:rsidR="00CF6696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บริ</w:t>
                  </w:r>
                  <w:r w:rsidR="004A57D8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บาล</w:t>
                  </w:r>
                  <w:r w:rsidR="00CF6696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ผู้ป่วย</w:t>
                  </w:r>
                  <w:r w:rsidR="00285DD0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 IMC </w:t>
                  </w:r>
                  <w:r w:rsidR="00CF6696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ส่งต่อ </w:t>
                  </w:r>
                  <w:r w:rsidR="00285DD0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และจัดบริการ</w:t>
                  </w:r>
                  <w:r w:rsidR="00CF6696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ศูนย์ร่วมสุข</w:t>
                  </w:r>
                  <w:r w:rsidR="00285DD0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  </w:t>
                  </w:r>
                  <w:r w:rsidR="00CF6696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รพ.สต.เป้าหมาย </w:t>
                  </w:r>
                </w:p>
              </w:tc>
              <w:tc>
                <w:tcPr>
                  <w:tcW w:w="1516" w:type="pct"/>
                  <w:hideMark/>
                </w:tcPr>
                <w:p w:rsidR="00CF6696" w:rsidRPr="00F52A8B" w:rsidRDefault="00CF6696" w:rsidP="0026335C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1</w:t>
                  </w: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</w:rPr>
                    <w:t>.</w:t>
                  </w: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ดำเนินการตาม คู่มือ </w:t>
                  </w: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IMC </w:t>
                  </w: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ปี 2562</w:t>
                  </w:r>
                </w:p>
                <w:p w:rsidR="00CF6696" w:rsidRPr="00F52A8B" w:rsidRDefault="00CF6696" w:rsidP="00046734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</w:rPr>
                    <w:t>2.</w:t>
                  </w: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พัฒนาศักยภาพบุคลากรเครือข่ายในการดูแลผู้ป่วย </w:t>
                  </w: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</w:rPr>
                    <w:t>IMC</w:t>
                  </w:r>
                </w:p>
              </w:tc>
              <w:tc>
                <w:tcPr>
                  <w:tcW w:w="672" w:type="pct"/>
                </w:tcPr>
                <w:p w:rsidR="00CF6696" w:rsidRPr="00F52A8B" w:rsidRDefault="00285DD0" w:rsidP="00A45DB9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    </w:t>
                  </w:r>
                  <w:r w:rsidR="00CF6696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1</w:t>
                  </w:r>
                </w:p>
                <w:p w:rsidR="00CF6696" w:rsidRPr="00F52A8B" w:rsidRDefault="00CF6696" w:rsidP="00A45DB9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  <w:p w:rsidR="00CF6696" w:rsidRPr="00F52A8B" w:rsidRDefault="00CF6696" w:rsidP="00A45DB9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  <w:p w:rsidR="00CF6696" w:rsidRPr="00F52A8B" w:rsidRDefault="00CF6696" w:rsidP="00A45DB9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CF6696" w:rsidRPr="00F52A8B" w:rsidTr="00F52A8B">
              <w:trPr>
                <w:trHeight w:val="1266"/>
              </w:trPr>
              <w:tc>
                <w:tcPr>
                  <w:tcW w:w="522" w:type="pct"/>
                  <w:hideMark/>
                </w:tcPr>
                <w:p w:rsidR="00CF6696" w:rsidRPr="00F52A8B" w:rsidRDefault="00CF6696" w:rsidP="00285DD0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3.</w:t>
                  </w:r>
                </w:p>
              </w:tc>
              <w:tc>
                <w:tcPr>
                  <w:tcW w:w="2291" w:type="pct"/>
                  <w:hideMark/>
                </w:tcPr>
                <w:p w:rsidR="00CF6696" w:rsidRPr="00F52A8B" w:rsidRDefault="00285DD0" w:rsidP="004A57D8">
                  <w:pPr>
                    <w:contextualSpacing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นิเทศ </w:t>
                  </w:r>
                  <w:r w:rsidR="00CF6696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ติดตาม ควบคุม กำกับ และเยี่ยมเสริมพลัง การด</w:t>
                  </w:r>
                  <w:r w:rsidR="004A57D8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ำเนินงานตามแผนงาน/โครงการ การบริบาล</w:t>
                  </w:r>
                  <w:r w:rsidR="00CF6696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Intermidiet และศูนย์ร่วมสุข</w:t>
                  </w:r>
                </w:p>
              </w:tc>
              <w:tc>
                <w:tcPr>
                  <w:tcW w:w="1516" w:type="pct"/>
                  <w:hideMark/>
                </w:tcPr>
                <w:p w:rsidR="00CF6696" w:rsidRPr="00F52A8B" w:rsidRDefault="00CF6696" w:rsidP="00E1670B">
                  <w:pPr>
                    <w:autoSpaceDE w:val="0"/>
                    <w:autoSpaceDN w:val="0"/>
                    <w:adjustRightInd w:val="0"/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</w:pPr>
                  <w:r w:rsidRPr="00F52A8B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การ</w:t>
                  </w:r>
                  <w:r w:rsidR="00285DD0" w:rsidRPr="00F52A8B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 xml:space="preserve">นิเทศ </w:t>
                  </w:r>
                  <w:r w:rsidR="00E216F6">
                    <w:rPr>
                      <w:rFonts w:ascii="TH SarabunIT๙" w:eastAsia="Calibri" w:hAnsi="TH SarabunIT๙" w:cs="TH SarabunIT๙" w:hint="cs"/>
                      <w:sz w:val="32"/>
                      <w:szCs w:val="32"/>
                      <w:cs/>
                    </w:rPr>
                    <w:t xml:space="preserve">ติดตาม </w:t>
                  </w:r>
                  <w:r w:rsidR="00E216F6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ควบคุม กำกับ </w:t>
                  </w:r>
                  <w:r w:rsidR="00285DD0" w:rsidRPr="00F52A8B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การ</w:t>
                  </w:r>
                  <w:r w:rsidRPr="00F52A8B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ดำเนินงาน</w:t>
                  </w:r>
                  <w:r w:rsidR="00285DD0" w:rsidRPr="00F52A8B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บริบาลผู้ป่วย IMC และสรุปผล</w:t>
                  </w:r>
                </w:p>
              </w:tc>
              <w:tc>
                <w:tcPr>
                  <w:tcW w:w="672" w:type="pct"/>
                </w:tcPr>
                <w:p w:rsidR="00CF6696" w:rsidRPr="00F52A8B" w:rsidRDefault="00CF6696" w:rsidP="00BC0E5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1</w:t>
                  </w:r>
                </w:p>
              </w:tc>
            </w:tr>
            <w:tr w:rsidR="00EC7D0E" w:rsidRPr="00F52A8B" w:rsidTr="00F52A8B">
              <w:trPr>
                <w:trHeight w:val="1266"/>
              </w:trPr>
              <w:tc>
                <w:tcPr>
                  <w:tcW w:w="522" w:type="pct"/>
                  <w:hideMark/>
                </w:tcPr>
                <w:p w:rsidR="00EC7D0E" w:rsidRPr="00F52A8B" w:rsidRDefault="00CF6696" w:rsidP="00285DD0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4</w:t>
                  </w:r>
                  <w:r w:rsidR="00EC7D0E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.</w:t>
                  </w:r>
                </w:p>
              </w:tc>
              <w:tc>
                <w:tcPr>
                  <w:tcW w:w="2291" w:type="pct"/>
                  <w:hideMark/>
                </w:tcPr>
                <w:p w:rsidR="00F52A8B" w:rsidRPr="00F52A8B" w:rsidRDefault="00CF6696" w:rsidP="004A57D8">
                  <w:pPr>
                    <w:contextualSpacing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ผล</w:t>
                  </w:r>
                  <w:r w:rsidR="00E1670B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การ</w:t>
                  </w:r>
                  <w:r w:rsidR="003139E2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บริบาล</w:t>
                  </w:r>
                  <w:r w:rsidR="004A57D8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 </w:t>
                  </w:r>
                  <w:r w:rsidR="003139E2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รพ.สต.รายงานข้อมูลบริบาลผู้ป่วย IMC</w:t>
                  </w: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จนครบ 6 เดือน</w:t>
                  </w:r>
                  <w:r w:rsidR="003139E2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 </w:t>
                  </w:r>
                  <w:r w:rsidR="00E1670B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ในระบบ </w:t>
                  </w:r>
                  <w:r w:rsidR="003139E2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สรุปผลการดำเนินงานไตรมาส 1-3</w:t>
                  </w:r>
                  <w:r w:rsidR="00E1670B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 </w:t>
                  </w:r>
                </w:p>
                <w:p w:rsidR="00AF2904" w:rsidRPr="00F52A8B" w:rsidRDefault="00E1670B" w:rsidP="004A57D8">
                  <w:pPr>
                    <w:contextualSpacing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ผล</w:t>
                  </w:r>
                  <w:r w:rsidR="00F52A8B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การดำเนินงาน</w:t>
                  </w:r>
                  <w:r w:rsidR="00471143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≥ ร้อยล</w:t>
                  </w:r>
                  <w:r w:rsidR="00471143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ะ</w:t>
                  </w: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 </w:t>
                  </w:r>
                  <w:r w:rsidR="00CF6696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70</w:t>
                  </w:r>
                  <w:r w:rsidR="00F52A8B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 (1 คะแนน)</w:t>
                  </w:r>
                </w:p>
                <w:p w:rsidR="00F52A8B" w:rsidRPr="00F52A8B" w:rsidRDefault="00F52A8B" w:rsidP="004A57D8">
                  <w:pPr>
                    <w:contextualSpacing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ผลการดำเนินงาน น้อยกว่าร้อยละ 70 (0.5 คะแนน)</w:t>
                  </w:r>
                </w:p>
              </w:tc>
              <w:tc>
                <w:tcPr>
                  <w:tcW w:w="1516" w:type="pct"/>
                  <w:hideMark/>
                </w:tcPr>
                <w:p w:rsidR="00034364" w:rsidRPr="00F52A8B" w:rsidRDefault="003139E2" w:rsidP="00E1670B">
                  <w:pPr>
                    <w:autoSpaceDE w:val="0"/>
                    <w:autoSpaceDN w:val="0"/>
                    <w:adjustRightInd w:val="0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F52A8B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ข้อมูลรายงานผลการดำเนินงาน</w:t>
                  </w: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บริบาลผู้ป่วย IMC รายไตรมาส   </w:t>
                  </w:r>
                  <w:r w:rsidR="00CF6696"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1-</w:t>
                  </w: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672" w:type="pct"/>
                </w:tcPr>
                <w:p w:rsidR="00EC7D0E" w:rsidRPr="00F52A8B" w:rsidRDefault="00EC7D0E" w:rsidP="00BC0E59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1</w:t>
                  </w:r>
                </w:p>
              </w:tc>
            </w:tr>
            <w:tr w:rsidR="0026335C" w:rsidRPr="00F52A8B" w:rsidTr="00F52A8B">
              <w:trPr>
                <w:trHeight w:val="2024"/>
              </w:trPr>
              <w:tc>
                <w:tcPr>
                  <w:tcW w:w="522" w:type="pct"/>
                  <w:hideMark/>
                </w:tcPr>
                <w:p w:rsidR="0026335C" w:rsidRPr="00F52A8B" w:rsidRDefault="0026335C" w:rsidP="00285DD0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  <w:r w:rsidRPr="00F52A8B">
                    <w:rPr>
                      <w:rFonts w:ascii="TH SarabunIT๙" w:hAnsi="TH SarabunIT๙" w:cs="TH SarabunIT๙"/>
                      <w:sz w:val="28"/>
                    </w:rPr>
                    <w:t>5.</w:t>
                  </w:r>
                </w:p>
              </w:tc>
              <w:tc>
                <w:tcPr>
                  <w:tcW w:w="2291" w:type="pct"/>
                  <w:hideMark/>
                </w:tcPr>
                <w:p w:rsidR="0026335C" w:rsidRPr="00F52A8B" w:rsidRDefault="00877EF0" w:rsidP="00F52A8B">
                  <w:pPr>
                    <w:autoSpaceDE w:val="0"/>
                    <w:autoSpaceDN w:val="0"/>
                    <w:adjustRightInd w:val="0"/>
                    <w:rPr>
                      <w:rFonts w:ascii="TH SarabunIT๙" w:eastAsia="Calibri" w:hAnsi="TH SarabunIT๙" w:cs="TH SarabunIT๙"/>
                      <w:color w:val="FFFFFF"/>
                      <w:sz w:val="56"/>
                      <w:szCs w:val="56"/>
                    </w:rPr>
                  </w:pPr>
                  <w:r w:rsidRPr="00F52A8B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สรุปผลการดำเนินงานทบทวน</w:t>
                  </w:r>
                  <w:r w:rsidR="005E641D" w:rsidRPr="00F52A8B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แลกเปลี่ยนเรียนรู้ การดำเนิน</w:t>
                  </w:r>
                  <w:r w:rsidR="00317698" w:rsidRPr="00F52A8B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งาน</w:t>
                  </w:r>
                  <w:r w:rsidR="00F52A8B" w:rsidRPr="00F52A8B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ไตรมาส</w:t>
                  </w:r>
                  <w:r w:rsidR="00F52A8B" w:rsidRPr="00F52A8B"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  <w:t>1-3</w:t>
                  </w:r>
                  <w:r w:rsidR="00F52A8B" w:rsidRPr="00F52A8B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 xml:space="preserve"> </w:t>
                  </w:r>
                  <w:r w:rsidRPr="00F52A8B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จัดทำแผนงาน</w:t>
                  </w:r>
                  <w:r w:rsidR="005E641D" w:rsidRPr="00F52A8B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พัฒนา</w:t>
                  </w:r>
                  <w:r w:rsidR="00F52A8B" w:rsidRPr="00F52A8B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 xml:space="preserve"> ปี 2566</w:t>
                  </w:r>
                </w:p>
              </w:tc>
              <w:tc>
                <w:tcPr>
                  <w:tcW w:w="1516" w:type="pct"/>
                  <w:hideMark/>
                </w:tcPr>
                <w:p w:rsidR="005E641D" w:rsidRPr="00F52A8B" w:rsidRDefault="005E641D" w:rsidP="0026335C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1.รายงานสรุปผลการดำเนินงานจัดบริการ</w:t>
                  </w: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</w:rPr>
                    <w:t>Intermediate</w:t>
                  </w:r>
                </w:p>
                <w:p w:rsidR="005E641D" w:rsidRPr="00F52A8B" w:rsidRDefault="005E641D" w:rsidP="0026335C">
                  <w:pP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F52A8B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2.แผนงานพัฒนาแก้ไขปัญหาคุณภาพชีวิตผู้ป่วย (เอกสารแผนงานและภาพประกอบ)</w:t>
                  </w:r>
                </w:p>
              </w:tc>
              <w:tc>
                <w:tcPr>
                  <w:tcW w:w="672" w:type="pct"/>
                </w:tcPr>
                <w:p w:rsidR="0026335C" w:rsidRPr="00F52A8B" w:rsidRDefault="0026335C" w:rsidP="0026335C">
                  <w:pPr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F52A8B">
                    <w:rPr>
                      <w:rFonts w:ascii="TH SarabunIT๙" w:hAnsi="TH SarabunIT๙" w:cs="TH SarabunIT๙"/>
                      <w:sz w:val="28"/>
                    </w:rPr>
                    <w:t>1</w:t>
                  </w:r>
                </w:p>
              </w:tc>
            </w:tr>
          </w:tbl>
          <w:p w:rsidR="00D767F9" w:rsidRPr="00F52A8B" w:rsidRDefault="00D767F9" w:rsidP="00A45DB9">
            <w:pPr>
              <w:rPr>
                <w:rFonts w:ascii="TH SarabunIT๙" w:hAnsi="TH SarabunIT๙" w:cs="TH SarabunIT๙"/>
                <w:sz w:val="16"/>
                <w:szCs w:val="16"/>
              </w:rPr>
            </w:pPr>
          </w:p>
        </w:tc>
      </w:tr>
      <w:tr w:rsidR="00C95C00" w:rsidRPr="00D643BA" w:rsidTr="00042EDE">
        <w:trPr>
          <w:trHeight w:val="579"/>
        </w:trPr>
        <w:tc>
          <w:tcPr>
            <w:tcW w:w="1634" w:type="dxa"/>
            <w:tcBorders>
              <w:bottom w:val="single" w:sz="4" w:space="0" w:color="000000"/>
            </w:tcBorders>
          </w:tcPr>
          <w:p w:rsidR="00C95C00" w:rsidRPr="00D178CB" w:rsidRDefault="00C95C00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>9</w:t>
            </w:r>
            <w:r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เงื่อนไขของตัวชี้วัด</w:t>
            </w:r>
          </w:p>
        </w:tc>
        <w:tc>
          <w:tcPr>
            <w:tcW w:w="8822" w:type="dxa"/>
            <w:tcBorders>
              <w:bottom w:val="single" w:sz="4" w:space="0" w:color="000000"/>
            </w:tcBorders>
          </w:tcPr>
          <w:p w:rsidR="00C95C00" w:rsidRPr="00F52A8B" w:rsidRDefault="00C95C00" w:rsidP="00A45DB9">
            <w:pPr>
              <w:spacing w:line="276" w:lineRule="auto"/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</w:pPr>
            <w:r w:rsidRPr="00F52A8B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>1. เอกสารแนวทางการดำเนินงาน</w:t>
            </w:r>
          </w:p>
          <w:p w:rsidR="00C95C00" w:rsidRPr="00F52A8B" w:rsidRDefault="00C95C00" w:rsidP="00A45DB9">
            <w:pPr>
              <w:pStyle w:val="1"/>
              <w:spacing w:line="276" w:lineRule="auto"/>
              <w:rPr>
                <w:rFonts w:ascii="TH SarabunIT๙" w:hAnsi="TH SarabunIT๙" w:cs="TH SarabunIT๙"/>
                <w:spacing w:val="-12"/>
                <w:sz w:val="32"/>
                <w:szCs w:val="32"/>
              </w:rPr>
            </w:pPr>
            <w:r w:rsidRPr="00F52A8B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>2. หลักฐานการประเมินผล</w:t>
            </w:r>
          </w:p>
        </w:tc>
      </w:tr>
      <w:tr w:rsidR="00C95C00" w:rsidRPr="00D643BA" w:rsidTr="00042EDE">
        <w:trPr>
          <w:trHeight w:val="543"/>
        </w:trPr>
        <w:tc>
          <w:tcPr>
            <w:tcW w:w="1634" w:type="dxa"/>
            <w:tcBorders>
              <w:bottom w:val="single" w:sz="4" w:space="0" w:color="000000"/>
            </w:tcBorders>
          </w:tcPr>
          <w:p w:rsidR="00C95C00" w:rsidRPr="00D178CB" w:rsidRDefault="00C95C00" w:rsidP="00FD08FA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0</w:t>
            </w:r>
            <w:r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วิธีการจัดเก็บข้อมูล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/แหล่งข้อมูล</w:t>
            </w:r>
          </w:p>
        </w:tc>
        <w:tc>
          <w:tcPr>
            <w:tcW w:w="8822" w:type="dxa"/>
            <w:tcBorders>
              <w:bottom w:val="single" w:sz="4" w:space="0" w:color="000000"/>
            </w:tcBorders>
          </w:tcPr>
          <w:p w:rsidR="00BC0E59" w:rsidRPr="00F52A8B" w:rsidRDefault="00BC0E59" w:rsidP="00BC0E59">
            <w:pPr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  <w:r w:rsidRPr="00F52A8B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กลุ่มงานพัฒนาคุณภาพและรูปแบบบริการ</w:t>
            </w:r>
          </w:p>
          <w:p w:rsidR="00BC0E59" w:rsidRPr="00F52A8B" w:rsidRDefault="00BC0E59" w:rsidP="00BC0E59">
            <w:pPr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  <w:r w:rsidRPr="00F52A8B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1. นางสาวสุภาภรณ์ เลื่อมอรุณรัตน์ กลุ่มงานพัฒนาคุณภาพและรูปแบบบริการ</w:t>
            </w:r>
          </w:p>
          <w:p w:rsidR="00BC0E59" w:rsidRPr="00F52A8B" w:rsidRDefault="00BC0E59" w:rsidP="00BC0E59">
            <w:pPr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  <w:r w:rsidRPr="00F52A8B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 xml:space="preserve">โทรศัพท์มือถือ : </w:t>
            </w:r>
            <w:r w:rsidRPr="00F52A8B">
              <w:rPr>
                <w:rFonts w:ascii="TH SarabunIT๙" w:hAnsi="TH SarabunIT๙" w:cs="TH SarabunIT๙"/>
                <w:spacing w:val="-4"/>
                <w:sz w:val="32"/>
                <w:szCs w:val="32"/>
              </w:rPr>
              <w:t>084-130-9041    E-mail : supaporn.loam@gmail.com</w:t>
            </w:r>
          </w:p>
          <w:p w:rsidR="004C6376" w:rsidRDefault="00BC0E59" w:rsidP="004C6376">
            <w:pPr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  <w:r w:rsidRPr="00F52A8B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สำนักงานสาธารณสุขจังหวัดอ่างทอง</w:t>
            </w:r>
          </w:p>
          <w:p w:rsidR="00C95C00" w:rsidRPr="00F52A8B" w:rsidRDefault="00BC0E59" w:rsidP="00D56AEB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F52A8B"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  <w:r w:rsidR="007135BB" w:rsidRPr="00F52A8B">
              <w:rPr>
                <w:rFonts w:ascii="TH SarabunIT๙" w:hAnsi="TH SarabunIT๙" w:cs="TH SarabunIT๙"/>
                <w:sz w:val="32"/>
                <w:szCs w:val="32"/>
                <w:cs/>
              </w:rPr>
              <w:t>นางศรีสุรางค์ ภัทรคามินทร์</w:t>
            </w:r>
            <w:r w:rsidR="00285DD0" w:rsidRPr="00F52A8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</w:t>
            </w:r>
            <w:r w:rsidRPr="00F52A8B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กลุ่มงานพัฒนาคุณภาพและรูปแบบบริการ</w:t>
            </w:r>
          </w:p>
          <w:p w:rsidR="00C95C00" w:rsidRPr="00F52A8B" w:rsidRDefault="00C95C00" w:rsidP="00D56AEB">
            <w:pPr>
              <w:spacing w:line="27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F52A8B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 นักวิชาการสาธ</w:t>
            </w:r>
            <w:r w:rsidR="007135BB" w:rsidRPr="00F52A8B">
              <w:rPr>
                <w:rFonts w:ascii="TH SarabunIT๙" w:hAnsi="TH SarabunIT๙" w:cs="TH SarabunIT๙"/>
                <w:sz w:val="32"/>
                <w:szCs w:val="32"/>
                <w:cs/>
              </w:rPr>
              <w:t>ารณสุขชำนาญการพิเศษ โทรศัพท์ ๐๘</w:t>
            </w:r>
            <w:r w:rsidR="007135BB" w:rsidRPr="00F52A8B">
              <w:rPr>
                <w:rFonts w:ascii="TH SarabunIT๙" w:hAnsi="TH SarabunIT๙" w:cs="TH SarabunIT๙"/>
                <w:sz w:val="32"/>
                <w:szCs w:val="32"/>
              </w:rPr>
              <w:t>04288847</w:t>
            </w:r>
          </w:p>
          <w:p w:rsidR="00C95C00" w:rsidRPr="00F52A8B" w:rsidRDefault="00C95C00" w:rsidP="00034364">
            <w:pPr>
              <w:spacing w:line="276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F52A8B">
              <w:rPr>
                <w:rFonts w:ascii="TH SarabunIT๙" w:hAnsi="TH SarabunIT๙" w:cs="TH SarabunIT๙"/>
                <w:sz w:val="32"/>
                <w:szCs w:val="32"/>
              </w:rPr>
              <w:t xml:space="preserve">E-Mail :  </w:t>
            </w:r>
            <w:r w:rsidR="007135BB" w:rsidRPr="00F52A8B">
              <w:rPr>
                <w:rFonts w:ascii="TH SarabunIT๙" w:hAnsi="TH SarabunIT๙" w:cs="TH SarabunIT๙"/>
                <w:sz w:val="32"/>
                <w:szCs w:val="32"/>
              </w:rPr>
              <w:t>sripat26@yahoo.coth</w:t>
            </w:r>
          </w:p>
        </w:tc>
      </w:tr>
      <w:tr w:rsidR="00D767F9" w:rsidRPr="00D643BA" w:rsidTr="00042EDE">
        <w:trPr>
          <w:trHeight w:val="982"/>
        </w:trPr>
        <w:tc>
          <w:tcPr>
            <w:tcW w:w="1634" w:type="dxa"/>
          </w:tcPr>
          <w:p w:rsidR="00D767F9" w:rsidRPr="00D178CB" w:rsidRDefault="00D767F9" w:rsidP="00BC1CCB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</w:t>
            </w:r>
            <w:r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.ชื่อผู้กำกับดูแลตัวชี้วัด                       </w:t>
            </w:r>
          </w:p>
        </w:tc>
        <w:tc>
          <w:tcPr>
            <w:tcW w:w="8822" w:type="dxa"/>
          </w:tcPr>
          <w:p w:rsidR="00D767F9" w:rsidRPr="00F52A8B" w:rsidRDefault="00D767F9" w:rsidP="00BE3F6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52A8B">
              <w:rPr>
                <w:rFonts w:ascii="TH SarabunIT๙" w:hAnsi="TH SarabunIT๙" w:cs="TH SarabunIT๙"/>
                <w:sz w:val="32"/>
                <w:szCs w:val="32"/>
                <w:cs/>
              </w:rPr>
              <w:t>นายแพทย์สาธารณสุขสาธารณสุขจังหวัดอ่างทอง</w:t>
            </w:r>
          </w:p>
          <w:p w:rsidR="00D767F9" w:rsidRPr="00F52A8B" w:rsidRDefault="00D767F9" w:rsidP="00A95E1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52A8B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หมายเลขโทรศัพท์สำนักงาน  0 3561 1222</w:t>
            </w:r>
          </w:p>
          <w:p w:rsidR="00D767F9" w:rsidRPr="00F52A8B" w:rsidRDefault="00D767F9" w:rsidP="00A95E1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D767F9" w:rsidRPr="00D643BA" w:rsidTr="00042EDE">
        <w:trPr>
          <w:trHeight w:val="982"/>
        </w:trPr>
        <w:tc>
          <w:tcPr>
            <w:tcW w:w="1634" w:type="dxa"/>
          </w:tcPr>
          <w:p w:rsidR="00D767F9" w:rsidRPr="00D178CB" w:rsidRDefault="00D767F9" w:rsidP="00BC1CCB">
            <w:pPr>
              <w:pStyle w:val="1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</w:t>
            </w:r>
            <w:r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ผู้จัดเก็บ</w:t>
            </w:r>
            <w:r w:rsidRPr="00D178C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8822" w:type="dxa"/>
          </w:tcPr>
          <w:p w:rsidR="00D767F9" w:rsidRPr="00F52A8B" w:rsidRDefault="0026335C" w:rsidP="00BE3F6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52A8B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ผู้อำนวยการโรงพยาบาล</w:t>
            </w:r>
            <w:r w:rsidR="0036302F" w:rsidRPr="00F52A8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และสาธารณสุขอำเภอ </w:t>
            </w:r>
            <w:r w:rsidR="00BC0E59" w:rsidRPr="00F52A8B">
              <w:rPr>
                <w:rFonts w:ascii="TH SarabunIT๙" w:hAnsi="TH SarabunIT๙" w:cs="TH SarabunIT๙"/>
                <w:sz w:val="32"/>
                <w:szCs w:val="32"/>
                <w:cs/>
              </w:rPr>
              <w:t>ทุกแห่ง</w:t>
            </w:r>
          </w:p>
          <w:p w:rsidR="00D767F9" w:rsidRPr="00F52A8B" w:rsidRDefault="00D767F9" w:rsidP="00BE3F6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BC0E59" w:rsidRDefault="00BC0E59" w:rsidP="0036302F">
      <w:pPr>
        <w:rPr>
          <w:rFonts w:ascii="TH SarabunIT๙" w:hAnsi="TH SarabunIT๙" w:cs="TH SarabunIT๙"/>
        </w:rPr>
      </w:pPr>
    </w:p>
    <w:sectPr w:rsidR="00BC0E59" w:rsidSect="00524B9A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790" w:rsidRDefault="004A4790" w:rsidP="00032AAC">
      <w:r>
        <w:separator/>
      </w:r>
    </w:p>
  </w:endnote>
  <w:endnote w:type="continuationSeparator" w:id="1">
    <w:p w:rsidR="004A4790" w:rsidRDefault="004A4790" w:rsidP="00032A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790" w:rsidRDefault="004A4790" w:rsidP="00032AAC">
      <w:r>
        <w:separator/>
      </w:r>
    </w:p>
  </w:footnote>
  <w:footnote w:type="continuationSeparator" w:id="1">
    <w:p w:rsidR="004A4790" w:rsidRDefault="004A4790" w:rsidP="00032A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17845"/>
    <w:multiLevelType w:val="hybridMultilevel"/>
    <w:tmpl w:val="22241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F7D9E"/>
    <w:multiLevelType w:val="hybridMultilevel"/>
    <w:tmpl w:val="26945E3C"/>
    <w:lvl w:ilvl="0" w:tplc="0E94C5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E22B78"/>
    <w:multiLevelType w:val="hybridMultilevel"/>
    <w:tmpl w:val="56E89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82873"/>
    <w:multiLevelType w:val="hybridMultilevel"/>
    <w:tmpl w:val="215298FE"/>
    <w:lvl w:ilvl="0" w:tplc="9C84F85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3C4F58BF"/>
    <w:multiLevelType w:val="hybridMultilevel"/>
    <w:tmpl w:val="22241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F317B"/>
    <w:multiLevelType w:val="hybridMultilevel"/>
    <w:tmpl w:val="6C1845F8"/>
    <w:lvl w:ilvl="0" w:tplc="E6E202D2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3ED707E8"/>
    <w:multiLevelType w:val="hybridMultilevel"/>
    <w:tmpl w:val="7ED63696"/>
    <w:lvl w:ilvl="0" w:tplc="88B63E88">
      <w:start w:val="1"/>
      <w:numFmt w:val="decimal"/>
      <w:lvlText w:val="%1."/>
      <w:lvlJc w:val="left"/>
      <w:pPr>
        <w:ind w:left="627" w:hanging="360"/>
      </w:pPr>
      <w:rPr>
        <w:rFonts w:ascii="TH SarabunPSK" w:eastAsia="Times New Roman" w:hAnsi="TH SarabunPSK" w:cs="TH SarabunPSK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347" w:hanging="360"/>
      </w:pPr>
    </w:lvl>
    <w:lvl w:ilvl="2" w:tplc="0409001B" w:tentative="1">
      <w:start w:val="1"/>
      <w:numFmt w:val="lowerRoman"/>
      <w:lvlText w:val="%3."/>
      <w:lvlJc w:val="right"/>
      <w:pPr>
        <w:ind w:left="2067" w:hanging="180"/>
      </w:pPr>
    </w:lvl>
    <w:lvl w:ilvl="3" w:tplc="0409000F" w:tentative="1">
      <w:start w:val="1"/>
      <w:numFmt w:val="decimal"/>
      <w:lvlText w:val="%4."/>
      <w:lvlJc w:val="left"/>
      <w:pPr>
        <w:ind w:left="2787" w:hanging="360"/>
      </w:pPr>
    </w:lvl>
    <w:lvl w:ilvl="4" w:tplc="04090019" w:tentative="1">
      <w:start w:val="1"/>
      <w:numFmt w:val="lowerLetter"/>
      <w:lvlText w:val="%5."/>
      <w:lvlJc w:val="left"/>
      <w:pPr>
        <w:ind w:left="3507" w:hanging="360"/>
      </w:pPr>
    </w:lvl>
    <w:lvl w:ilvl="5" w:tplc="0409001B" w:tentative="1">
      <w:start w:val="1"/>
      <w:numFmt w:val="lowerRoman"/>
      <w:lvlText w:val="%6."/>
      <w:lvlJc w:val="right"/>
      <w:pPr>
        <w:ind w:left="4227" w:hanging="180"/>
      </w:pPr>
    </w:lvl>
    <w:lvl w:ilvl="6" w:tplc="0409000F" w:tentative="1">
      <w:start w:val="1"/>
      <w:numFmt w:val="decimal"/>
      <w:lvlText w:val="%7."/>
      <w:lvlJc w:val="left"/>
      <w:pPr>
        <w:ind w:left="4947" w:hanging="360"/>
      </w:pPr>
    </w:lvl>
    <w:lvl w:ilvl="7" w:tplc="04090019" w:tentative="1">
      <w:start w:val="1"/>
      <w:numFmt w:val="lowerLetter"/>
      <w:lvlText w:val="%8."/>
      <w:lvlJc w:val="left"/>
      <w:pPr>
        <w:ind w:left="5667" w:hanging="360"/>
      </w:pPr>
    </w:lvl>
    <w:lvl w:ilvl="8" w:tplc="0409001B" w:tentative="1">
      <w:start w:val="1"/>
      <w:numFmt w:val="lowerRoman"/>
      <w:lvlText w:val="%9."/>
      <w:lvlJc w:val="right"/>
      <w:pPr>
        <w:ind w:left="6387" w:hanging="180"/>
      </w:pPr>
    </w:lvl>
  </w:abstractNum>
  <w:abstractNum w:abstractNumId="7">
    <w:nsid w:val="42696EDE"/>
    <w:multiLevelType w:val="hybridMultilevel"/>
    <w:tmpl w:val="31B08C6A"/>
    <w:lvl w:ilvl="0" w:tplc="F30E26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D63320"/>
    <w:multiLevelType w:val="hybridMultilevel"/>
    <w:tmpl w:val="2DB871B0"/>
    <w:lvl w:ilvl="0" w:tplc="461630C4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4D6AB5"/>
    <w:multiLevelType w:val="hybridMultilevel"/>
    <w:tmpl w:val="2DB871B0"/>
    <w:lvl w:ilvl="0" w:tplc="461630C4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7F559F"/>
    <w:multiLevelType w:val="hybridMultilevel"/>
    <w:tmpl w:val="10E44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2930D6"/>
    <w:multiLevelType w:val="hybridMultilevel"/>
    <w:tmpl w:val="9E6E4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A3205F"/>
    <w:multiLevelType w:val="hybridMultilevel"/>
    <w:tmpl w:val="F18A0128"/>
    <w:lvl w:ilvl="0" w:tplc="655CEA80">
      <w:start w:val="1"/>
      <w:numFmt w:val="decimal"/>
      <w:lvlText w:val="%1)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3">
    <w:nsid w:val="52A30E27"/>
    <w:multiLevelType w:val="hybridMultilevel"/>
    <w:tmpl w:val="E6CC9B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3214D10"/>
    <w:multiLevelType w:val="hybridMultilevel"/>
    <w:tmpl w:val="DA2AF56C"/>
    <w:lvl w:ilvl="0" w:tplc="472A9E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4B5714F"/>
    <w:multiLevelType w:val="hybridMultilevel"/>
    <w:tmpl w:val="6B4E22B0"/>
    <w:lvl w:ilvl="0" w:tplc="C5ACE330">
      <w:start w:val="1"/>
      <w:numFmt w:val="decimal"/>
      <w:lvlText w:val="%1."/>
      <w:lvlJc w:val="left"/>
      <w:pPr>
        <w:ind w:left="85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72" w:hanging="360"/>
      </w:pPr>
    </w:lvl>
    <w:lvl w:ilvl="2" w:tplc="0409001B" w:tentative="1">
      <w:start w:val="1"/>
      <w:numFmt w:val="lowerRoman"/>
      <w:lvlText w:val="%3."/>
      <w:lvlJc w:val="right"/>
      <w:pPr>
        <w:ind w:left="2292" w:hanging="180"/>
      </w:pPr>
    </w:lvl>
    <w:lvl w:ilvl="3" w:tplc="0409000F" w:tentative="1">
      <w:start w:val="1"/>
      <w:numFmt w:val="decimal"/>
      <w:lvlText w:val="%4."/>
      <w:lvlJc w:val="left"/>
      <w:pPr>
        <w:ind w:left="3012" w:hanging="360"/>
      </w:pPr>
    </w:lvl>
    <w:lvl w:ilvl="4" w:tplc="04090019" w:tentative="1">
      <w:start w:val="1"/>
      <w:numFmt w:val="lowerLetter"/>
      <w:lvlText w:val="%5."/>
      <w:lvlJc w:val="left"/>
      <w:pPr>
        <w:ind w:left="3732" w:hanging="360"/>
      </w:pPr>
    </w:lvl>
    <w:lvl w:ilvl="5" w:tplc="0409001B" w:tentative="1">
      <w:start w:val="1"/>
      <w:numFmt w:val="lowerRoman"/>
      <w:lvlText w:val="%6."/>
      <w:lvlJc w:val="right"/>
      <w:pPr>
        <w:ind w:left="4452" w:hanging="180"/>
      </w:pPr>
    </w:lvl>
    <w:lvl w:ilvl="6" w:tplc="0409000F" w:tentative="1">
      <w:start w:val="1"/>
      <w:numFmt w:val="decimal"/>
      <w:lvlText w:val="%7."/>
      <w:lvlJc w:val="left"/>
      <w:pPr>
        <w:ind w:left="5172" w:hanging="360"/>
      </w:pPr>
    </w:lvl>
    <w:lvl w:ilvl="7" w:tplc="04090019" w:tentative="1">
      <w:start w:val="1"/>
      <w:numFmt w:val="lowerLetter"/>
      <w:lvlText w:val="%8."/>
      <w:lvlJc w:val="left"/>
      <w:pPr>
        <w:ind w:left="5892" w:hanging="360"/>
      </w:pPr>
    </w:lvl>
    <w:lvl w:ilvl="8" w:tplc="040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6">
    <w:nsid w:val="54BA3634"/>
    <w:multiLevelType w:val="hybridMultilevel"/>
    <w:tmpl w:val="2FE830B6"/>
    <w:lvl w:ilvl="0" w:tplc="E8E062E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8835DF9"/>
    <w:multiLevelType w:val="hybridMultilevel"/>
    <w:tmpl w:val="22241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BE32C6"/>
    <w:multiLevelType w:val="multilevel"/>
    <w:tmpl w:val="58BCAAA2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598801DA"/>
    <w:multiLevelType w:val="hybridMultilevel"/>
    <w:tmpl w:val="5C3A7150"/>
    <w:lvl w:ilvl="0" w:tplc="423C7D4E">
      <w:start w:val="1"/>
      <w:numFmt w:val="bullet"/>
      <w:lvlText w:val=""/>
      <w:lvlJc w:val="left"/>
      <w:pPr>
        <w:tabs>
          <w:tab w:val="num" w:pos="723"/>
        </w:tabs>
        <w:ind w:left="723" w:hanging="360"/>
      </w:pPr>
      <w:rPr>
        <w:rFonts w:ascii="Wingdings" w:hAnsi="Wingdings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20">
    <w:nsid w:val="67DE0E31"/>
    <w:multiLevelType w:val="hybridMultilevel"/>
    <w:tmpl w:val="D9063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350C78"/>
    <w:multiLevelType w:val="hybridMultilevel"/>
    <w:tmpl w:val="60F62B8E"/>
    <w:lvl w:ilvl="0" w:tplc="5AE2FA78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2">
    <w:nsid w:val="724F0828"/>
    <w:multiLevelType w:val="hybridMultilevel"/>
    <w:tmpl w:val="60808286"/>
    <w:lvl w:ilvl="0" w:tplc="22486B8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74C03D68"/>
    <w:multiLevelType w:val="hybridMultilevel"/>
    <w:tmpl w:val="8C481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1"/>
  </w:num>
  <w:num w:numId="4">
    <w:abstractNumId w:val="10"/>
  </w:num>
  <w:num w:numId="5">
    <w:abstractNumId w:val="13"/>
  </w:num>
  <w:num w:numId="6">
    <w:abstractNumId w:val="23"/>
  </w:num>
  <w:num w:numId="7">
    <w:abstractNumId w:val="9"/>
  </w:num>
  <w:num w:numId="8">
    <w:abstractNumId w:val="1"/>
  </w:num>
  <w:num w:numId="9">
    <w:abstractNumId w:val="8"/>
  </w:num>
  <w:num w:numId="10">
    <w:abstractNumId w:val="17"/>
  </w:num>
  <w:num w:numId="11">
    <w:abstractNumId w:val="0"/>
  </w:num>
  <w:num w:numId="12">
    <w:abstractNumId w:val="4"/>
  </w:num>
  <w:num w:numId="13">
    <w:abstractNumId w:val="16"/>
  </w:num>
  <w:num w:numId="14">
    <w:abstractNumId w:val="3"/>
  </w:num>
  <w:num w:numId="15">
    <w:abstractNumId w:val="22"/>
  </w:num>
  <w:num w:numId="16">
    <w:abstractNumId w:val="20"/>
  </w:num>
  <w:num w:numId="17">
    <w:abstractNumId w:val="7"/>
  </w:num>
  <w:num w:numId="18">
    <w:abstractNumId w:val="14"/>
  </w:num>
  <w:num w:numId="19">
    <w:abstractNumId w:val="15"/>
  </w:num>
  <w:num w:numId="20">
    <w:abstractNumId w:val="12"/>
  </w:num>
  <w:num w:numId="21">
    <w:abstractNumId w:val="6"/>
  </w:num>
  <w:num w:numId="22">
    <w:abstractNumId w:val="21"/>
  </w:num>
  <w:num w:numId="23">
    <w:abstractNumId w:val="5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8729B8"/>
    <w:rsid w:val="00001FC3"/>
    <w:rsid w:val="0000681F"/>
    <w:rsid w:val="00011F9A"/>
    <w:rsid w:val="000174B0"/>
    <w:rsid w:val="00024C10"/>
    <w:rsid w:val="00025A90"/>
    <w:rsid w:val="000320B3"/>
    <w:rsid w:val="00032AAC"/>
    <w:rsid w:val="00033D48"/>
    <w:rsid w:val="00034364"/>
    <w:rsid w:val="00035A22"/>
    <w:rsid w:val="00036DCE"/>
    <w:rsid w:val="00040BC5"/>
    <w:rsid w:val="00041ED4"/>
    <w:rsid w:val="00042EDE"/>
    <w:rsid w:val="000464B3"/>
    <w:rsid w:val="00046734"/>
    <w:rsid w:val="000520DF"/>
    <w:rsid w:val="000573EA"/>
    <w:rsid w:val="00057C26"/>
    <w:rsid w:val="0006038A"/>
    <w:rsid w:val="00070E3A"/>
    <w:rsid w:val="00074287"/>
    <w:rsid w:val="000742F4"/>
    <w:rsid w:val="00076035"/>
    <w:rsid w:val="00090F7F"/>
    <w:rsid w:val="000950EB"/>
    <w:rsid w:val="0009715C"/>
    <w:rsid w:val="000A143B"/>
    <w:rsid w:val="000A289E"/>
    <w:rsid w:val="000A29C4"/>
    <w:rsid w:val="000B4EB8"/>
    <w:rsid w:val="000B6EE7"/>
    <w:rsid w:val="000B7777"/>
    <w:rsid w:val="000D193C"/>
    <w:rsid w:val="000D1C78"/>
    <w:rsid w:val="000E0AFE"/>
    <w:rsid w:val="000E44BC"/>
    <w:rsid w:val="000E4503"/>
    <w:rsid w:val="000F06E2"/>
    <w:rsid w:val="000F52CD"/>
    <w:rsid w:val="000F7C65"/>
    <w:rsid w:val="00112AFA"/>
    <w:rsid w:val="0011434F"/>
    <w:rsid w:val="0011556C"/>
    <w:rsid w:val="00116282"/>
    <w:rsid w:val="00117557"/>
    <w:rsid w:val="00117A54"/>
    <w:rsid w:val="00132344"/>
    <w:rsid w:val="00135A92"/>
    <w:rsid w:val="001373BF"/>
    <w:rsid w:val="00141522"/>
    <w:rsid w:val="00143DC9"/>
    <w:rsid w:val="00144362"/>
    <w:rsid w:val="001449C0"/>
    <w:rsid w:val="00150246"/>
    <w:rsid w:val="001518D5"/>
    <w:rsid w:val="001549B2"/>
    <w:rsid w:val="00154E7D"/>
    <w:rsid w:val="001655FB"/>
    <w:rsid w:val="00166420"/>
    <w:rsid w:val="00170174"/>
    <w:rsid w:val="00173861"/>
    <w:rsid w:val="001823C1"/>
    <w:rsid w:val="0018292D"/>
    <w:rsid w:val="001850C3"/>
    <w:rsid w:val="001918B2"/>
    <w:rsid w:val="00192766"/>
    <w:rsid w:val="0019541E"/>
    <w:rsid w:val="001A26C2"/>
    <w:rsid w:val="001B0555"/>
    <w:rsid w:val="001B3E72"/>
    <w:rsid w:val="001B63AD"/>
    <w:rsid w:val="001B771B"/>
    <w:rsid w:val="001C3AAA"/>
    <w:rsid w:val="001C55A8"/>
    <w:rsid w:val="001C5720"/>
    <w:rsid w:val="001D1CB8"/>
    <w:rsid w:val="001D63A2"/>
    <w:rsid w:val="001D6C53"/>
    <w:rsid w:val="001E372C"/>
    <w:rsid w:val="001E40A0"/>
    <w:rsid w:val="001E74B8"/>
    <w:rsid w:val="001F04E6"/>
    <w:rsid w:val="001F4B41"/>
    <w:rsid w:val="001F5F25"/>
    <w:rsid w:val="001F7CFA"/>
    <w:rsid w:val="002007AC"/>
    <w:rsid w:val="00205855"/>
    <w:rsid w:val="00210B1A"/>
    <w:rsid w:val="002153C9"/>
    <w:rsid w:val="00225421"/>
    <w:rsid w:val="00226858"/>
    <w:rsid w:val="0022697A"/>
    <w:rsid w:val="00227948"/>
    <w:rsid w:val="0023417F"/>
    <w:rsid w:val="0024018C"/>
    <w:rsid w:val="0024235F"/>
    <w:rsid w:val="00250FF3"/>
    <w:rsid w:val="0026335C"/>
    <w:rsid w:val="00263518"/>
    <w:rsid w:val="00263E09"/>
    <w:rsid w:val="0026747E"/>
    <w:rsid w:val="002740D0"/>
    <w:rsid w:val="0027605E"/>
    <w:rsid w:val="0027750D"/>
    <w:rsid w:val="00280AF4"/>
    <w:rsid w:val="002826D3"/>
    <w:rsid w:val="00282E1C"/>
    <w:rsid w:val="00285371"/>
    <w:rsid w:val="00285517"/>
    <w:rsid w:val="00285DD0"/>
    <w:rsid w:val="00287B88"/>
    <w:rsid w:val="00291A87"/>
    <w:rsid w:val="002A03EA"/>
    <w:rsid w:val="002A7905"/>
    <w:rsid w:val="002B06E3"/>
    <w:rsid w:val="002B2431"/>
    <w:rsid w:val="002C018D"/>
    <w:rsid w:val="002C1241"/>
    <w:rsid w:val="002D552B"/>
    <w:rsid w:val="002E19E2"/>
    <w:rsid w:val="002E34B3"/>
    <w:rsid w:val="002E3A74"/>
    <w:rsid w:val="002E678E"/>
    <w:rsid w:val="002E7D7C"/>
    <w:rsid w:val="002F1139"/>
    <w:rsid w:val="002F15AD"/>
    <w:rsid w:val="002F352E"/>
    <w:rsid w:val="002F449B"/>
    <w:rsid w:val="0030183F"/>
    <w:rsid w:val="00304521"/>
    <w:rsid w:val="00310194"/>
    <w:rsid w:val="003119F1"/>
    <w:rsid w:val="0031310F"/>
    <w:rsid w:val="003139E2"/>
    <w:rsid w:val="00315FC2"/>
    <w:rsid w:val="003168B6"/>
    <w:rsid w:val="00316A55"/>
    <w:rsid w:val="003170A0"/>
    <w:rsid w:val="00317698"/>
    <w:rsid w:val="00320C7E"/>
    <w:rsid w:val="003221BC"/>
    <w:rsid w:val="00323D41"/>
    <w:rsid w:val="00324DAC"/>
    <w:rsid w:val="003254FE"/>
    <w:rsid w:val="003255B5"/>
    <w:rsid w:val="00330C72"/>
    <w:rsid w:val="00330D03"/>
    <w:rsid w:val="00334261"/>
    <w:rsid w:val="0033612E"/>
    <w:rsid w:val="00340A6F"/>
    <w:rsid w:val="00341CDB"/>
    <w:rsid w:val="003519F1"/>
    <w:rsid w:val="00356AEF"/>
    <w:rsid w:val="003628C9"/>
    <w:rsid w:val="0036302F"/>
    <w:rsid w:val="0036383E"/>
    <w:rsid w:val="0036406D"/>
    <w:rsid w:val="00371E26"/>
    <w:rsid w:val="00372D32"/>
    <w:rsid w:val="0038172A"/>
    <w:rsid w:val="00381D7B"/>
    <w:rsid w:val="00383316"/>
    <w:rsid w:val="003877D5"/>
    <w:rsid w:val="00392A80"/>
    <w:rsid w:val="003A1726"/>
    <w:rsid w:val="003A3832"/>
    <w:rsid w:val="003A6776"/>
    <w:rsid w:val="003B0D32"/>
    <w:rsid w:val="003B3692"/>
    <w:rsid w:val="003B46FB"/>
    <w:rsid w:val="003C3DA0"/>
    <w:rsid w:val="003C4591"/>
    <w:rsid w:val="003C46BB"/>
    <w:rsid w:val="003C5AA0"/>
    <w:rsid w:val="003C60EF"/>
    <w:rsid w:val="003D4495"/>
    <w:rsid w:val="003D609E"/>
    <w:rsid w:val="003E2466"/>
    <w:rsid w:val="003F669D"/>
    <w:rsid w:val="003F74A2"/>
    <w:rsid w:val="00401EAA"/>
    <w:rsid w:val="00406DAD"/>
    <w:rsid w:val="00411E48"/>
    <w:rsid w:val="00416C0B"/>
    <w:rsid w:val="004246A4"/>
    <w:rsid w:val="0042705E"/>
    <w:rsid w:val="00436454"/>
    <w:rsid w:val="00436AC5"/>
    <w:rsid w:val="004438D3"/>
    <w:rsid w:val="00451508"/>
    <w:rsid w:val="004523CF"/>
    <w:rsid w:val="00452EFE"/>
    <w:rsid w:val="004577C1"/>
    <w:rsid w:val="00464C00"/>
    <w:rsid w:val="00471143"/>
    <w:rsid w:val="004733DB"/>
    <w:rsid w:val="004743BB"/>
    <w:rsid w:val="00476176"/>
    <w:rsid w:val="004764FA"/>
    <w:rsid w:val="00480D7A"/>
    <w:rsid w:val="004814C0"/>
    <w:rsid w:val="004841B6"/>
    <w:rsid w:val="00493BF3"/>
    <w:rsid w:val="00494AE8"/>
    <w:rsid w:val="004A370D"/>
    <w:rsid w:val="004A4790"/>
    <w:rsid w:val="004A49F2"/>
    <w:rsid w:val="004A57D8"/>
    <w:rsid w:val="004B20AE"/>
    <w:rsid w:val="004B2680"/>
    <w:rsid w:val="004B300D"/>
    <w:rsid w:val="004B43DB"/>
    <w:rsid w:val="004B534E"/>
    <w:rsid w:val="004C58A1"/>
    <w:rsid w:val="004C6376"/>
    <w:rsid w:val="004D2D72"/>
    <w:rsid w:val="004D796C"/>
    <w:rsid w:val="004E2CD5"/>
    <w:rsid w:val="004E2FE5"/>
    <w:rsid w:val="004E5A51"/>
    <w:rsid w:val="004F1926"/>
    <w:rsid w:val="004F4BEF"/>
    <w:rsid w:val="004F4F8F"/>
    <w:rsid w:val="004F52EC"/>
    <w:rsid w:val="004F6F20"/>
    <w:rsid w:val="004F7785"/>
    <w:rsid w:val="005106C5"/>
    <w:rsid w:val="00511C27"/>
    <w:rsid w:val="0051205A"/>
    <w:rsid w:val="0051281B"/>
    <w:rsid w:val="00515286"/>
    <w:rsid w:val="00516E7D"/>
    <w:rsid w:val="00521399"/>
    <w:rsid w:val="0052381F"/>
    <w:rsid w:val="00524B9A"/>
    <w:rsid w:val="00524E8C"/>
    <w:rsid w:val="00526CD4"/>
    <w:rsid w:val="005308BC"/>
    <w:rsid w:val="00531D13"/>
    <w:rsid w:val="00531ED2"/>
    <w:rsid w:val="005321E8"/>
    <w:rsid w:val="0053393A"/>
    <w:rsid w:val="00535059"/>
    <w:rsid w:val="00535B46"/>
    <w:rsid w:val="005407F5"/>
    <w:rsid w:val="005516C9"/>
    <w:rsid w:val="00556112"/>
    <w:rsid w:val="00557163"/>
    <w:rsid w:val="00560318"/>
    <w:rsid w:val="0056094B"/>
    <w:rsid w:val="00561CE5"/>
    <w:rsid w:val="00565529"/>
    <w:rsid w:val="005658D5"/>
    <w:rsid w:val="00567743"/>
    <w:rsid w:val="005729BD"/>
    <w:rsid w:val="00576051"/>
    <w:rsid w:val="00580E0B"/>
    <w:rsid w:val="00585C5F"/>
    <w:rsid w:val="00591C38"/>
    <w:rsid w:val="005960AF"/>
    <w:rsid w:val="00596A15"/>
    <w:rsid w:val="00597296"/>
    <w:rsid w:val="005A3DA5"/>
    <w:rsid w:val="005A3E8C"/>
    <w:rsid w:val="005B40B7"/>
    <w:rsid w:val="005B5586"/>
    <w:rsid w:val="005C16FC"/>
    <w:rsid w:val="005C17B1"/>
    <w:rsid w:val="005D3B58"/>
    <w:rsid w:val="005D72FF"/>
    <w:rsid w:val="005E12C2"/>
    <w:rsid w:val="005E1DBF"/>
    <w:rsid w:val="005E268C"/>
    <w:rsid w:val="005E641D"/>
    <w:rsid w:val="005E6B5D"/>
    <w:rsid w:val="005F1842"/>
    <w:rsid w:val="00605EAE"/>
    <w:rsid w:val="006126B4"/>
    <w:rsid w:val="0062534B"/>
    <w:rsid w:val="00625706"/>
    <w:rsid w:val="00630348"/>
    <w:rsid w:val="00634A51"/>
    <w:rsid w:val="00637123"/>
    <w:rsid w:val="00641661"/>
    <w:rsid w:val="006426A7"/>
    <w:rsid w:val="00644CEB"/>
    <w:rsid w:val="006458D7"/>
    <w:rsid w:val="00646CB2"/>
    <w:rsid w:val="0065367A"/>
    <w:rsid w:val="0066040B"/>
    <w:rsid w:val="00662860"/>
    <w:rsid w:val="006717F3"/>
    <w:rsid w:val="00673484"/>
    <w:rsid w:val="00681C5B"/>
    <w:rsid w:val="00683AF2"/>
    <w:rsid w:val="00684631"/>
    <w:rsid w:val="00686E8C"/>
    <w:rsid w:val="006873AE"/>
    <w:rsid w:val="00690410"/>
    <w:rsid w:val="006908CE"/>
    <w:rsid w:val="006928D0"/>
    <w:rsid w:val="00693DCD"/>
    <w:rsid w:val="00695C1E"/>
    <w:rsid w:val="00697FF3"/>
    <w:rsid w:val="006A5BC9"/>
    <w:rsid w:val="006B40D4"/>
    <w:rsid w:val="006C0BAC"/>
    <w:rsid w:val="006C13CD"/>
    <w:rsid w:val="006C1F1F"/>
    <w:rsid w:val="006C5576"/>
    <w:rsid w:val="006C563E"/>
    <w:rsid w:val="006D1EE1"/>
    <w:rsid w:val="006D23B6"/>
    <w:rsid w:val="006D78BA"/>
    <w:rsid w:val="006E526A"/>
    <w:rsid w:val="006E7B37"/>
    <w:rsid w:val="006F7A17"/>
    <w:rsid w:val="006F7E3B"/>
    <w:rsid w:val="007022AF"/>
    <w:rsid w:val="00702C0E"/>
    <w:rsid w:val="00706041"/>
    <w:rsid w:val="00711F0A"/>
    <w:rsid w:val="00712A1F"/>
    <w:rsid w:val="007135BB"/>
    <w:rsid w:val="0072047F"/>
    <w:rsid w:val="00720E22"/>
    <w:rsid w:val="00724218"/>
    <w:rsid w:val="0072535E"/>
    <w:rsid w:val="00726F4C"/>
    <w:rsid w:val="0073016F"/>
    <w:rsid w:val="007372F0"/>
    <w:rsid w:val="00741CE8"/>
    <w:rsid w:val="00743CE0"/>
    <w:rsid w:val="007443D4"/>
    <w:rsid w:val="00751370"/>
    <w:rsid w:val="00756838"/>
    <w:rsid w:val="00767F60"/>
    <w:rsid w:val="00780231"/>
    <w:rsid w:val="0078291D"/>
    <w:rsid w:val="007832F1"/>
    <w:rsid w:val="007850B8"/>
    <w:rsid w:val="00790F5C"/>
    <w:rsid w:val="00791C0F"/>
    <w:rsid w:val="00791FB2"/>
    <w:rsid w:val="00794A6B"/>
    <w:rsid w:val="007A22CA"/>
    <w:rsid w:val="007A333D"/>
    <w:rsid w:val="007A40BF"/>
    <w:rsid w:val="007A6434"/>
    <w:rsid w:val="007A6AFD"/>
    <w:rsid w:val="007B3953"/>
    <w:rsid w:val="007B597E"/>
    <w:rsid w:val="007B6D0B"/>
    <w:rsid w:val="007B7DAF"/>
    <w:rsid w:val="007C1756"/>
    <w:rsid w:val="007C2B99"/>
    <w:rsid w:val="007C3C46"/>
    <w:rsid w:val="007C7CB0"/>
    <w:rsid w:val="007D1316"/>
    <w:rsid w:val="007D155F"/>
    <w:rsid w:val="007D36EF"/>
    <w:rsid w:val="007D7EB0"/>
    <w:rsid w:val="007E1677"/>
    <w:rsid w:val="007E220C"/>
    <w:rsid w:val="007E5418"/>
    <w:rsid w:val="007E56F3"/>
    <w:rsid w:val="007F26DE"/>
    <w:rsid w:val="007F321F"/>
    <w:rsid w:val="007F7342"/>
    <w:rsid w:val="008006E3"/>
    <w:rsid w:val="00803081"/>
    <w:rsid w:val="0081019F"/>
    <w:rsid w:val="00810AE5"/>
    <w:rsid w:val="00811C85"/>
    <w:rsid w:val="008128A8"/>
    <w:rsid w:val="00815B9A"/>
    <w:rsid w:val="008162C7"/>
    <w:rsid w:val="0081713C"/>
    <w:rsid w:val="00823A3C"/>
    <w:rsid w:val="00825C32"/>
    <w:rsid w:val="00826029"/>
    <w:rsid w:val="0083236D"/>
    <w:rsid w:val="00851082"/>
    <w:rsid w:val="00856BC7"/>
    <w:rsid w:val="00861E93"/>
    <w:rsid w:val="008665FD"/>
    <w:rsid w:val="00871A36"/>
    <w:rsid w:val="008729B8"/>
    <w:rsid w:val="00877EF0"/>
    <w:rsid w:val="00881AFC"/>
    <w:rsid w:val="00887504"/>
    <w:rsid w:val="008C713F"/>
    <w:rsid w:val="008D1CB2"/>
    <w:rsid w:val="008D262B"/>
    <w:rsid w:val="008D3C5A"/>
    <w:rsid w:val="008D461A"/>
    <w:rsid w:val="008D5147"/>
    <w:rsid w:val="008D763A"/>
    <w:rsid w:val="008E14ED"/>
    <w:rsid w:val="008E1B2B"/>
    <w:rsid w:val="008E1FB2"/>
    <w:rsid w:val="008E2D0F"/>
    <w:rsid w:val="008E3EE1"/>
    <w:rsid w:val="008E4789"/>
    <w:rsid w:val="008E4F49"/>
    <w:rsid w:val="008F0F4F"/>
    <w:rsid w:val="008F5870"/>
    <w:rsid w:val="00916D64"/>
    <w:rsid w:val="00921DB2"/>
    <w:rsid w:val="00922DFC"/>
    <w:rsid w:val="00923991"/>
    <w:rsid w:val="00924680"/>
    <w:rsid w:val="009248AC"/>
    <w:rsid w:val="0092501E"/>
    <w:rsid w:val="00926C65"/>
    <w:rsid w:val="00926DEC"/>
    <w:rsid w:val="00927056"/>
    <w:rsid w:val="009272B0"/>
    <w:rsid w:val="00930E3D"/>
    <w:rsid w:val="009336CA"/>
    <w:rsid w:val="00936A6D"/>
    <w:rsid w:val="00936C19"/>
    <w:rsid w:val="00940EB2"/>
    <w:rsid w:val="00942ADF"/>
    <w:rsid w:val="00953996"/>
    <w:rsid w:val="00962193"/>
    <w:rsid w:val="00962336"/>
    <w:rsid w:val="00964FCC"/>
    <w:rsid w:val="00965918"/>
    <w:rsid w:val="009701B1"/>
    <w:rsid w:val="00971168"/>
    <w:rsid w:val="00971D0D"/>
    <w:rsid w:val="0097621D"/>
    <w:rsid w:val="009821CE"/>
    <w:rsid w:val="00982D9F"/>
    <w:rsid w:val="00986381"/>
    <w:rsid w:val="00991112"/>
    <w:rsid w:val="00992B13"/>
    <w:rsid w:val="009A396D"/>
    <w:rsid w:val="009A68FC"/>
    <w:rsid w:val="009B768E"/>
    <w:rsid w:val="009C11F8"/>
    <w:rsid w:val="009C525A"/>
    <w:rsid w:val="009C773E"/>
    <w:rsid w:val="009D4CBC"/>
    <w:rsid w:val="00A00BCD"/>
    <w:rsid w:val="00A06D6E"/>
    <w:rsid w:val="00A120AF"/>
    <w:rsid w:val="00A16A78"/>
    <w:rsid w:val="00A17E48"/>
    <w:rsid w:val="00A216EB"/>
    <w:rsid w:val="00A23756"/>
    <w:rsid w:val="00A36554"/>
    <w:rsid w:val="00A36C3F"/>
    <w:rsid w:val="00A412F1"/>
    <w:rsid w:val="00A4357C"/>
    <w:rsid w:val="00A45C35"/>
    <w:rsid w:val="00A45DB9"/>
    <w:rsid w:val="00A51E0A"/>
    <w:rsid w:val="00A524A3"/>
    <w:rsid w:val="00A52A5D"/>
    <w:rsid w:val="00A532BF"/>
    <w:rsid w:val="00A54B4E"/>
    <w:rsid w:val="00A552D7"/>
    <w:rsid w:val="00A56DE7"/>
    <w:rsid w:val="00A60EAD"/>
    <w:rsid w:val="00A617F0"/>
    <w:rsid w:val="00A73934"/>
    <w:rsid w:val="00A8085C"/>
    <w:rsid w:val="00A8165F"/>
    <w:rsid w:val="00A825CE"/>
    <w:rsid w:val="00A83D92"/>
    <w:rsid w:val="00A84AE3"/>
    <w:rsid w:val="00A865A2"/>
    <w:rsid w:val="00A92638"/>
    <w:rsid w:val="00A94242"/>
    <w:rsid w:val="00A95E10"/>
    <w:rsid w:val="00AA271F"/>
    <w:rsid w:val="00AB17F3"/>
    <w:rsid w:val="00AB3D23"/>
    <w:rsid w:val="00AC0BE1"/>
    <w:rsid w:val="00AC4ED9"/>
    <w:rsid w:val="00AC745C"/>
    <w:rsid w:val="00AE0279"/>
    <w:rsid w:val="00AE661D"/>
    <w:rsid w:val="00AE7F17"/>
    <w:rsid w:val="00AF2904"/>
    <w:rsid w:val="00AF5720"/>
    <w:rsid w:val="00AF7DB6"/>
    <w:rsid w:val="00B144D7"/>
    <w:rsid w:val="00B1469D"/>
    <w:rsid w:val="00B14BF9"/>
    <w:rsid w:val="00B206A3"/>
    <w:rsid w:val="00B2495C"/>
    <w:rsid w:val="00B25F43"/>
    <w:rsid w:val="00B266B7"/>
    <w:rsid w:val="00B31FCC"/>
    <w:rsid w:val="00B327B7"/>
    <w:rsid w:val="00B3729A"/>
    <w:rsid w:val="00B40732"/>
    <w:rsid w:val="00B50A88"/>
    <w:rsid w:val="00B572C0"/>
    <w:rsid w:val="00B57834"/>
    <w:rsid w:val="00B60F6D"/>
    <w:rsid w:val="00B623A2"/>
    <w:rsid w:val="00B62D63"/>
    <w:rsid w:val="00B72CC0"/>
    <w:rsid w:val="00B73E60"/>
    <w:rsid w:val="00B740F6"/>
    <w:rsid w:val="00B749D5"/>
    <w:rsid w:val="00B74DC7"/>
    <w:rsid w:val="00B7519F"/>
    <w:rsid w:val="00B83C5F"/>
    <w:rsid w:val="00B87F5E"/>
    <w:rsid w:val="00B90B18"/>
    <w:rsid w:val="00B93D38"/>
    <w:rsid w:val="00BA0ECF"/>
    <w:rsid w:val="00BA2C09"/>
    <w:rsid w:val="00BA2D14"/>
    <w:rsid w:val="00BA56A7"/>
    <w:rsid w:val="00BB3715"/>
    <w:rsid w:val="00BB5D51"/>
    <w:rsid w:val="00BC05A8"/>
    <w:rsid w:val="00BC0E59"/>
    <w:rsid w:val="00BC1CCB"/>
    <w:rsid w:val="00BC42CF"/>
    <w:rsid w:val="00BC49CE"/>
    <w:rsid w:val="00BC741F"/>
    <w:rsid w:val="00BC7857"/>
    <w:rsid w:val="00BD3234"/>
    <w:rsid w:val="00BE0B20"/>
    <w:rsid w:val="00BE3630"/>
    <w:rsid w:val="00BE3F69"/>
    <w:rsid w:val="00BE62AC"/>
    <w:rsid w:val="00BF459A"/>
    <w:rsid w:val="00BF5544"/>
    <w:rsid w:val="00BF6114"/>
    <w:rsid w:val="00BF750D"/>
    <w:rsid w:val="00BF7DB9"/>
    <w:rsid w:val="00BF7F55"/>
    <w:rsid w:val="00C11C78"/>
    <w:rsid w:val="00C12035"/>
    <w:rsid w:val="00C125AA"/>
    <w:rsid w:val="00C13AC1"/>
    <w:rsid w:val="00C163E1"/>
    <w:rsid w:val="00C17600"/>
    <w:rsid w:val="00C20990"/>
    <w:rsid w:val="00C25802"/>
    <w:rsid w:val="00C26BD7"/>
    <w:rsid w:val="00C30FFD"/>
    <w:rsid w:val="00C33159"/>
    <w:rsid w:val="00C33877"/>
    <w:rsid w:val="00C356FF"/>
    <w:rsid w:val="00C366D9"/>
    <w:rsid w:val="00C37CED"/>
    <w:rsid w:val="00C432B8"/>
    <w:rsid w:val="00C4458A"/>
    <w:rsid w:val="00C447C7"/>
    <w:rsid w:val="00C452C5"/>
    <w:rsid w:val="00C51631"/>
    <w:rsid w:val="00C530C7"/>
    <w:rsid w:val="00C642DA"/>
    <w:rsid w:val="00C65167"/>
    <w:rsid w:val="00C708AE"/>
    <w:rsid w:val="00C72BF6"/>
    <w:rsid w:val="00C74715"/>
    <w:rsid w:val="00C80FAB"/>
    <w:rsid w:val="00C8353F"/>
    <w:rsid w:val="00C84CB2"/>
    <w:rsid w:val="00C91065"/>
    <w:rsid w:val="00C93EE8"/>
    <w:rsid w:val="00C93F33"/>
    <w:rsid w:val="00C95C00"/>
    <w:rsid w:val="00C95E77"/>
    <w:rsid w:val="00C9789F"/>
    <w:rsid w:val="00CA543C"/>
    <w:rsid w:val="00CA7404"/>
    <w:rsid w:val="00CB269C"/>
    <w:rsid w:val="00CB50FC"/>
    <w:rsid w:val="00CB6439"/>
    <w:rsid w:val="00CD2752"/>
    <w:rsid w:val="00CD33FF"/>
    <w:rsid w:val="00CD5AB8"/>
    <w:rsid w:val="00CE0ACC"/>
    <w:rsid w:val="00CE7B15"/>
    <w:rsid w:val="00CF6696"/>
    <w:rsid w:val="00CF7217"/>
    <w:rsid w:val="00D068B6"/>
    <w:rsid w:val="00D11D9D"/>
    <w:rsid w:val="00D13BDF"/>
    <w:rsid w:val="00D147BC"/>
    <w:rsid w:val="00D178CB"/>
    <w:rsid w:val="00D23155"/>
    <w:rsid w:val="00D253E5"/>
    <w:rsid w:val="00D2750E"/>
    <w:rsid w:val="00D27B1A"/>
    <w:rsid w:val="00D30209"/>
    <w:rsid w:val="00D30EB8"/>
    <w:rsid w:val="00D34452"/>
    <w:rsid w:val="00D475ED"/>
    <w:rsid w:val="00D57D3F"/>
    <w:rsid w:val="00D57E74"/>
    <w:rsid w:val="00D643BA"/>
    <w:rsid w:val="00D71C60"/>
    <w:rsid w:val="00D7221D"/>
    <w:rsid w:val="00D767F9"/>
    <w:rsid w:val="00D7724F"/>
    <w:rsid w:val="00D84D45"/>
    <w:rsid w:val="00D936A8"/>
    <w:rsid w:val="00D9564D"/>
    <w:rsid w:val="00D975FA"/>
    <w:rsid w:val="00DA5EC0"/>
    <w:rsid w:val="00DB1A3A"/>
    <w:rsid w:val="00DB676D"/>
    <w:rsid w:val="00DB6B68"/>
    <w:rsid w:val="00DC17CF"/>
    <w:rsid w:val="00DC2407"/>
    <w:rsid w:val="00DC5099"/>
    <w:rsid w:val="00DD78C8"/>
    <w:rsid w:val="00DD7E6B"/>
    <w:rsid w:val="00DE0DAF"/>
    <w:rsid w:val="00DE1132"/>
    <w:rsid w:val="00DE3C5C"/>
    <w:rsid w:val="00DE6EAA"/>
    <w:rsid w:val="00E00FC8"/>
    <w:rsid w:val="00E01CEE"/>
    <w:rsid w:val="00E02582"/>
    <w:rsid w:val="00E102E0"/>
    <w:rsid w:val="00E10611"/>
    <w:rsid w:val="00E15DAA"/>
    <w:rsid w:val="00E1670B"/>
    <w:rsid w:val="00E216F6"/>
    <w:rsid w:val="00E32AD5"/>
    <w:rsid w:val="00E37F78"/>
    <w:rsid w:val="00E43195"/>
    <w:rsid w:val="00E43EBE"/>
    <w:rsid w:val="00E465BF"/>
    <w:rsid w:val="00E472A8"/>
    <w:rsid w:val="00E5181F"/>
    <w:rsid w:val="00E51F93"/>
    <w:rsid w:val="00E55439"/>
    <w:rsid w:val="00E677CC"/>
    <w:rsid w:val="00E8602A"/>
    <w:rsid w:val="00E93961"/>
    <w:rsid w:val="00E939B0"/>
    <w:rsid w:val="00E970D9"/>
    <w:rsid w:val="00EB5047"/>
    <w:rsid w:val="00EC397D"/>
    <w:rsid w:val="00EC5F96"/>
    <w:rsid w:val="00EC6FDB"/>
    <w:rsid w:val="00EC7D0E"/>
    <w:rsid w:val="00ED23C5"/>
    <w:rsid w:val="00ED34C5"/>
    <w:rsid w:val="00ED4591"/>
    <w:rsid w:val="00ED62F7"/>
    <w:rsid w:val="00EE165F"/>
    <w:rsid w:val="00EF141A"/>
    <w:rsid w:val="00EF72D1"/>
    <w:rsid w:val="00EF7FD6"/>
    <w:rsid w:val="00F009DC"/>
    <w:rsid w:val="00F023E4"/>
    <w:rsid w:val="00F04185"/>
    <w:rsid w:val="00F10877"/>
    <w:rsid w:val="00F12725"/>
    <w:rsid w:val="00F13C74"/>
    <w:rsid w:val="00F1415E"/>
    <w:rsid w:val="00F26683"/>
    <w:rsid w:val="00F27DF6"/>
    <w:rsid w:val="00F3289D"/>
    <w:rsid w:val="00F338BF"/>
    <w:rsid w:val="00F34CEF"/>
    <w:rsid w:val="00F5227D"/>
    <w:rsid w:val="00F5272A"/>
    <w:rsid w:val="00F52A8B"/>
    <w:rsid w:val="00F52D37"/>
    <w:rsid w:val="00F53D98"/>
    <w:rsid w:val="00F55315"/>
    <w:rsid w:val="00F6044A"/>
    <w:rsid w:val="00F727D5"/>
    <w:rsid w:val="00F72ED8"/>
    <w:rsid w:val="00F76897"/>
    <w:rsid w:val="00F81F89"/>
    <w:rsid w:val="00F86138"/>
    <w:rsid w:val="00F8636C"/>
    <w:rsid w:val="00F8642C"/>
    <w:rsid w:val="00F947D3"/>
    <w:rsid w:val="00F94E46"/>
    <w:rsid w:val="00FA095D"/>
    <w:rsid w:val="00FA3F54"/>
    <w:rsid w:val="00FA73B3"/>
    <w:rsid w:val="00FB22DA"/>
    <w:rsid w:val="00FC66AF"/>
    <w:rsid w:val="00FC72BF"/>
    <w:rsid w:val="00FD08FA"/>
    <w:rsid w:val="00FE1F0D"/>
    <w:rsid w:val="00FE2E60"/>
    <w:rsid w:val="00FF22DB"/>
    <w:rsid w:val="00FF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9B8"/>
    <w:rPr>
      <w:rFonts w:ascii="Times New Roman" w:eastAsia="Times New Roman" w:hAnsi="Times New Roman" w:cs="Angsana New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ไม่มีการเว้นระยะห่าง1"/>
    <w:qFormat/>
    <w:rsid w:val="008729B8"/>
    <w:rPr>
      <w:rFonts w:cs="Angsana New"/>
      <w:sz w:val="22"/>
      <w:szCs w:val="28"/>
    </w:rPr>
  </w:style>
  <w:style w:type="table" w:styleId="a3">
    <w:name w:val="Table Grid"/>
    <w:basedOn w:val="a1"/>
    <w:uiPriority w:val="59"/>
    <w:rsid w:val="00725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32AAC"/>
    <w:pPr>
      <w:tabs>
        <w:tab w:val="center" w:pos="4513"/>
        <w:tab w:val="right" w:pos="9026"/>
      </w:tabs>
    </w:pPr>
    <w:rPr>
      <w:szCs w:val="20"/>
    </w:rPr>
  </w:style>
  <w:style w:type="character" w:customStyle="1" w:styleId="a5">
    <w:name w:val="หัวกระดาษ อักขระ"/>
    <w:link w:val="a4"/>
    <w:uiPriority w:val="99"/>
    <w:semiHidden/>
    <w:rsid w:val="00032AAC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semiHidden/>
    <w:unhideWhenUsed/>
    <w:rsid w:val="00032AAC"/>
    <w:pPr>
      <w:tabs>
        <w:tab w:val="center" w:pos="4513"/>
        <w:tab w:val="right" w:pos="9026"/>
      </w:tabs>
    </w:pPr>
    <w:rPr>
      <w:szCs w:val="20"/>
    </w:rPr>
  </w:style>
  <w:style w:type="character" w:customStyle="1" w:styleId="a7">
    <w:name w:val="ท้ายกระดาษ อักขระ"/>
    <w:link w:val="a6"/>
    <w:uiPriority w:val="99"/>
    <w:semiHidden/>
    <w:rsid w:val="00032AAC"/>
    <w:rPr>
      <w:rFonts w:ascii="Times New Roman" w:eastAsia="Times New Roman" w:hAnsi="Times New Roman" w:cs="Angsana New"/>
      <w:sz w:val="24"/>
    </w:rPr>
  </w:style>
  <w:style w:type="paragraph" w:styleId="a8">
    <w:name w:val="footnote text"/>
    <w:basedOn w:val="a"/>
    <w:link w:val="a9"/>
    <w:rsid w:val="00D7221D"/>
    <w:rPr>
      <w:rFonts w:ascii="MS Sans Serif" w:hAnsi="MS Sans Serif"/>
      <w:sz w:val="28"/>
      <w:szCs w:val="20"/>
    </w:rPr>
  </w:style>
  <w:style w:type="character" w:customStyle="1" w:styleId="a9">
    <w:name w:val="ข้อความเชิงอรรถ อักขระ"/>
    <w:link w:val="a8"/>
    <w:rsid w:val="00D7221D"/>
    <w:rPr>
      <w:rFonts w:ascii="MS Sans Serif" w:eastAsia="Times New Roman" w:hAnsi="MS Sans Serif" w:cs="Cordia New"/>
      <w:sz w:val="28"/>
    </w:rPr>
  </w:style>
  <w:style w:type="paragraph" w:styleId="aa">
    <w:name w:val="List Paragraph"/>
    <w:basedOn w:val="a"/>
    <w:uiPriority w:val="34"/>
    <w:qFormat/>
    <w:rsid w:val="00D7221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227948"/>
    <w:rPr>
      <w:color w:val="0000FF"/>
      <w:u w:val="single"/>
    </w:rPr>
  </w:style>
  <w:style w:type="paragraph" w:customStyle="1" w:styleId="Default">
    <w:name w:val="Default"/>
    <w:rsid w:val="00D11D9D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6EAA"/>
    <w:rPr>
      <w:rFonts w:ascii="Tahoma" w:eastAsia="Calibri" w:hAnsi="Tahoma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DE6EAA"/>
    <w:rPr>
      <w:rFonts w:ascii="Tahoma" w:hAnsi="Tahoma" w:cs="Angsana New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9B8"/>
    <w:rPr>
      <w:rFonts w:ascii="Times New Roman" w:eastAsia="Times New Roman" w:hAnsi="Times New Roman" w:cs="Angsana New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ไม่มีการเว้นระยะห่าง1"/>
    <w:qFormat/>
    <w:rsid w:val="008729B8"/>
    <w:rPr>
      <w:rFonts w:cs="Angsana New"/>
      <w:sz w:val="22"/>
      <w:szCs w:val="28"/>
    </w:rPr>
  </w:style>
  <w:style w:type="table" w:styleId="a3">
    <w:name w:val="Table Grid"/>
    <w:basedOn w:val="a1"/>
    <w:uiPriority w:val="59"/>
    <w:rsid w:val="00725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32AAC"/>
    <w:pPr>
      <w:tabs>
        <w:tab w:val="center" w:pos="4513"/>
        <w:tab w:val="right" w:pos="9026"/>
      </w:tabs>
    </w:pPr>
    <w:rPr>
      <w:szCs w:val="20"/>
    </w:rPr>
  </w:style>
  <w:style w:type="character" w:customStyle="1" w:styleId="a5">
    <w:name w:val="หัวกระดาษ อักขระ"/>
    <w:link w:val="a4"/>
    <w:uiPriority w:val="99"/>
    <w:semiHidden/>
    <w:rsid w:val="00032AAC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semiHidden/>
    <w:unhideWhenUsed/>
    <w:rsid w:val="00032AAC"/>
    <w:pPr>
      <w:tabs>
        <w:tab w:val="center" w:pos="4513"/>
        <w:tab w:val="right" w:pos="9026"/>
      </w:tabs>
    </w:pPr>
    <w:rPr>
      <w:szCs w:val="20"/>
    </w:rPr>
  </w:style>
  <w:style w:type="character" w:customStyle="1" w:styleId="a7">
    <w:name w:val="ท้ายกระดาษ อักขระ"/>
    <w:link w:val="a6"/>
    <w:uiPriority w:val="99"/>
    <w:semiHidden/>
    <w:rsid w:val="00032AAC"/>
    <w:rPr>
      <w:rFonts w:ascii="Times New Roman" w:eastAsia="Times New Roman" w:hAnsi="Times New Roman" w:cs="Angsana New"/>
      <w:sz w:val="24"/>
    </w:rPr>
  </w:style>
  <w:style w:type="paragraph" w:styleId="a8">
    <w:name w:val="footnote text"/>
    <w:basedOn w:val="a"/>
    <w:link w:val="a9"/>
    <w:rsid w:val="00D7221D"/>
    <w:rPr>
      <w:rFonts w:ascii="MS Sans Serif" w:hAnsi="MS Sans Serif"/>
      <w:sz w:val="28"/>
      <w:szCs w:val="20"/>
    </w:rPr>
  </w:style>
  <w:style w:type="character" w:customStyle="1" w:styleId="a9">
    <w:name w:val="ข้อความเชิงอรรถ อักขระ"/>
    <w:link w:val="a8"/>
    <w:rsid w:val="00D7221D"/>
    <w:rPr>
      <w:rFonts w:ascii="MS Sans Serif" w:eastAsia="Times New Roman" w:hAnsi="MS Sans Serif" w:cs="Cordia New"/>
      <w:sz w:val="28"/>
    </w:rPr>
  </w:style>
  <w:style w:type="paragraph" w:styleId="aa">
    <w:name w:val="List Paragraph"/>
    <w:basedOn w:val="a"/>
    <w:uiPriority w:val="99"/>
    <w:qFormat/>
    <w:rsid w:val="00D7221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227948"/>
    <w:rPr>
      <w:color w:val="0000FF"/>
      <w:u w:val="single"/>
    </w:rPr>
  </w:style>
  <w:style w:type="paragraph" w:customStyle="1" w:styleId="Default">
    <w:name w:val="Default"/>
    <w:rsid w:val="00D11D9D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6EAA"/>
    <w:rPr>
      <w:rFonts w:ascii="Tahoma" w:eastAsia="Calibri" w:hAnsi="Tahoma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DE6EAA"/>
    <w:rPr>
      <w:rFonts w:ascii="Tahoma" w:hAnsi="Tahoma" w:cs="Angsana New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09CAD-3A2D-4D39-95D0-26CEB04D0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4862</Characters>
  <Application>Microsoft Office Word</Application>
  <DocSecurity>0</DocSecurity>
  <Lines>40</Lines>
  <Paragraphs>11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LiteOS</Company>
  <LinksUpToDate>false</LinksUpToDate>
  <CharactersWithSpaces>5703</CharactersWithSpaces>
  <SharedDoc>false</SharedDoc>
  <HLinks>
    <vt:vector size="12" baseType="variant">
      <vt:variant>
        <vt:i4>7274576</vt:i4>
      </vt:variant>
      <vt:variant>
        <vt:i4>3</vt:i4>
      </vt:variant>
      <vt:variant>
        <vt:i4>0</vt:i4>
      </vt:variant>
      <vt:variant>
        <vt:i4>5</vt:i4>
      </vt:variant>
      <vt:variant>
        <vt:lpwstr>mailto:angvp1@yahoo.co.th</vt:lpwstr>
      </vt:variant>
      <vt:variant>
        <vt:lpwstr/>
      </vt:variant>
      <vt:variant>
        <vt:i4>7274576</vt:i4>
      </vt:variant>
      <vt:variant>
        <vt:i4>0</vt:i4>
      </vt:variant>
      <vt:variant>
        <vt:i4>0</vt:i4>
      </vt:variant>
      <vt:variant>
        <vt:i4>5</vt:i4>
      </vt:variant>
      <vt:variant>
        <vt:lpwstr>mailto:angvp1@yahoo.co.th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สสจ.อ่างทอง</dc:creator>
  <cp:lastModifiedBy>way</cp:lastModifiedBy>
  <cp:revision>2</cp:revision>
  <cp:lastPrinted>2021-12-09T02:33:00Z</cp:lastPrinted>
  <dcterms:created xsi:type="dcterms:W3CDTF">2022-05-06T03:24:00Z</dcterms:created>
  <dcterms:modified xsi:type="dcterms:W3CDTF">2022-05-06T03:24:00Z</dcterms:modified>
</cp:coreProperties>
</file>