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2989C" w14:textId="77777777" w:rsidR="00965F56" w:rsidRDefault="00965F56" w:rsidP="00965F5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643BA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รายละเอียดตัวชี้วัด (</w:t>
      </w:r>
      <w:r w:rsidRPr="00D643BA">
        <w:rPr>
          <w:rFonts w:ascii="TH SarabunIT๙" w:hAnsi="TH SarabunIT๙" w:cs="TH SarabunIT๙"/>
          <w:b/>
          <w:bCs/>
          <w:sz w:val="32"/>
          <w:szCs w:val="32"/>
        </w:rPr>
        <w:t>KPI Template</w:t>
      </w:r>
      <w:r w:rsidRPr="00D643BA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เพื่อประกอบการประเมินผลการปฏิบัติราชการ</w:t>
      </w:r>
    </w:p>
    <w:p w14:paraId="39A59235" w14:textId="5325F668" w:rsidR="00965F56" w:rsidRDefault="00965F56" w:rsidP="00965F5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ตัวชี้วัดระดับ ผู้อำนวยการโรงพยาบาล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แล</w:t>
      </w:r>
      <w:r w:rsidR="00AE517D">
        <w:rPr>
          <w:rFonts w:ascii="TH SarabunIT๙" w:hAnsi="TH SarabunIT๙" w:cs="TH SarabunIT๙" w:hint="cs"/>
          <w:b/>
          <w:bCs/>
          <w:sz w:val="32"/>
          <w:szCs w:val="32"/>
          <w:cs/>
        </w:rPr>
        <w:t>ะสาธารณสุขอำเภอ (</w:t>
      </w:r>
      <w:r w:rsidR="005C16F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02E0F">
        <w:rPr>
          <w:rFonts w:ascii="TH SarabunIT๙" w:hAnsi="TH SarabunIT๙" w:cs="TH SarabunIT๙" w:hint="cs"/>
          <w:b/>
          <w:bCs/>
          <w:sz w:val="32"/>
          <w:szCs w:val="32"/>
          <w:cs/>
        </w:rPr>
        <w:t>ปีงบประมาณ 256</w:t>
      </w:r>
      <w:r w:rsidR="00CF3D27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/</w:t>
      </w:r>
      <w:r w:rsidR="00D715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รอบที่ 1 )</w:t>
      </w:r>
    </w:p>
    <w:p w14:paraId="1FE6C6B5" w14:textId="77777777" w:rsidR="000A2164" w:rsidRPr="00D643BA" w:rsidRDefault="00965F56" w:rsidP="00F338B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งานตามยุทธศาสตร์  </w:t>
      </w:r>
    </w:p>
    <w:p w14:paraId="7361E438" w14:textId="77777777" w:rsidR="00F338BF" w:rsidRPr="00D643BA" w:rsidRDefault="00F338BF" w:rsidP="00F338BF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675"/>
      </w:tblGrid>
      <w:tr w:rsidR="00F338BF" w:rsidRPr="00D643BA" w14:paraId="01E64852" w14:textId="77777777" w:rsidTr="0038342B">
        <w:tc>
          <w:tcPr>
            <w:tcW w:w="1668" w:type="dxa"/>
          </w:tcPr>
          <w:p w14:paraId="0D7D29B7" w14:textId="77777777" w:rsidR="00F338BF" w:rsidRPr="00D178CB" w:rsidRDefault="00823A3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ประเด็นยุทธศาสตร์</w:t>
            </w:r>
          </w:p>
        </w:tc>
        <w:tc>
          <w:tcPr>
            <w:tcW w:w="8675" w:type="dxa"/>
          </w:tcPr>
          <w:p w14:paraId="15B5FE37" w14:textId="77777777" w:rsidR="00F338BF" w:rsidRPr="00BC1CCB" w:rsidRDefault="00965F56" w:rsidP="00965F56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ส่งเสริมสุขภาพป้องกันโรค</w:t>
            </w:r>
            <w:r w:rsidR="00B86E6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เป็นเลิศ</w:t>
            </w:r>
            <w:r w:rsidR="00460AF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(PP Exellence)</w:t>
            </w:r>
          </w:p>
        </w:tc>
      </w:tr>
      <w:tr w:rsidR="00F338BF" w:rsidRPr="00D643BA" w14:paraId="52814D96" w14:textId="77777777" w:rsidTr="0038342B">
        <w:tc>
          <w:tcPr>
            <w:tcW w:w="1668" w:type="dxa"/>
          </w:tcPr>
          <w:p w14:paraId="7A711813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ชื่อตัวชี้วัด</w:t>
            </w:r>
          </w:p>
        </w:tc>
        <w:tc>
          <w:tcPr>
            <w:tcW w:w="8675" w:type="dxa"/>
          </w:tcPr>
          <w:p w14:paraId="5FB58A23" w14:textId="7D5E1E24" w:rsidR="00F338BF" w:rsidRPr="00340E8F" w:rsidRDefault="00AE7F17" w:rsidP="00817429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ความสำเร็จของ</w:t>
            </w:r>
            <w:r w:rsidR="0056094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การดำเนิ</w:t>
            </w:r>
            <w:r w:rsidR="00F81F8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นงาน</w:t>
            </w:r>
            <w:r w:rsidR="0081742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ป้องกันควบคุมโรคเบาหวาน ความดันโลหิตสูง</w:t>
            </w:r>
          </w:p>
        </w:tc>
      </w:tr>
      <w:tr w:rsidR="00F338BF" w:rsidRPr="00D643BA" w14:paraId="1933E3E1" w14:textId="77777777" w:rsidTr="0038342B">
        <w:tc>
          <w:tcPr>
            <w:tcW w:w="1668" w:type="dxa"/>
          </w:tcPr>
          <w:p w14:paraId="458A4A69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หน่วยวัด</w:t>
            </w:r>
          </w:p>
        </w:tc>
        <w:tc>
          <w:tcPr>
            <w:tcW w:w="8675" w:type="dxa"/>
          </w:tcPr>
          <w:p w14:paraId="65556C98" w14:textId="3CAA2D31" w:rsidR="00F338BF" w:rsidRPr="00460AF6" w:rsidRDefault="00B31FCC" w:rsidP="00FD08FA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 w:rsidRPr="00460AF6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ความสำเร็จ</w:t>
            </w:r>
          </w:p>
        </w:tc>
      </w:tr>
      <w:tr w:rsidR="00F338BF" w:rsidRPr="00D643BA" w14:paraId="6C61C758" w14:textId="77777777" w:rsidTr="0038342B">
        <w:tc>
          <w:tcPr>
            <w:tcW w:w="1668" w:type="dxa"/>
          </w:tcPr>
          <w:p w14:paraId="76B9EE59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น้ำหนักของตัวชี้วัด</w:t>
            </w:r>
          </w:p>
        </w:tc>
        <w:tc>
          <w:tcPr>
            <w:tcW w:w="8675" w:type="dxa"/>
          </w:tcPr>
          <w:p w14:paraId="55F9D4B3" w14:textId="5501020F" w:rsidR="00F338BF" w:rsidRPr="00460AF6" w:rsidRDefault="00F338BF" w:rsidP="003E5CED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</w:p>
        </w:tc>
      </w:tr>
      <w:tr w:rsidR="00F338BF" w:rsidRPr="00D643BA" w14:paraId="660B1C4A" w14:textId="77777777" w:rsidTr="0038342B">
        <w:trPr>
          <w:trHeight w:val="1546"/>
        </w:trPr>
        <w:tc>
          <w:tcPr>
            <w:tcW w:w="1668" w:type="dxa"/>
          </w:tcPr>
          <w:p w14:paraId="7E295F85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คำอธิบายตัวชี้วัด</w:t>
            </w:r>
          </w:p>
        </w:tc>
        <w:tc>
          <w:tcPr>
            <w:tcW w:w="8675" w:type="dxa"/>
          </w:tcPr>
          <w:p w14:paraId="52B0DC95" w14:textId="60BE01B7" w:rsidR="00AF0580" w:rsidRPr="0038342B" w:rsidRDefault="00F81F89" w:rsidP="0038342B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 w:rsidRPr="00A02E0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ความสำเร็จ</w:t>
            </w:r>
            <w:r w:rsidR="006C2AEB" w:rsidRPr="00A02E0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ของการดำเนินงาน</w:t>
            </w:r>
            <w:r w:rsidR="009E23D9" w:rsidRPr="00A02E0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ป้องกันควบคุมโรคเบาหวาน ความดันโลหิตสูง</w:t>
            </w:r>
            <w:r w:rsidR="008D1181" w:rsidRPr="00A02E0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A02E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หมายถึง </w:t>
            </w:r>
            <w:r w:rsidR="003834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</w:t>
            </w:r>
            <w:r w:rsidR="00605BF3" w:rsidRPr="00A02E0F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การดำเนินงานป้องกันควบคุมโรคเบาหวานและโรคความดันโลหิตสูงที่ประกอบด้วย</w:t>
            </w:r>
            <w:r w:rsidR="00FD3442" w:rsidRPr="00A02E0F">
              <w:rPr>
                <w:rFonts w:ascii="TH SarabunIT๙" w:hAnsi="TH SarabunIT๙" w:cs="TH SarabunIT๙"/>
                <w:color w:val="FF0000"/>
                <w:spacing w:val="-2"/>
                <w:sz w:val="32"/>
                <w:szCs w:val="32"/>
                <w:cs/>
              </w:rPr>
              <w:t xml:space="preserve"> </w:t>
            </w:r>
            <w:r w:rsidR="00605BF3" w:rsidRPr="00A02E0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การจัดทำแผนปฏิบัติการดำเนินงานป้องกันควบคุมโรคเบาหวาน ความดันโลหิตสูง</w:t>
            </w:r>
            <w:r w:rsidR="00605BF3" w:rsidRPr="00A02E0F">
              <w:rPr>
                <w:rFonts w:ascii="TH SarabunIT๙" w:hAnsi="TH SarabunIT๙" w:cs="TH SarabunIT๙"/>
                <w:color w:val="FF0000"/>
                <w:spacing w:val="-2"/>
                <w:sz w:val="32"/>
                <w:szCs w:val="32"/>
                <w:cs/>
              </w:rPr>
              <w:t xml:space="preserve"> </w:t>
            </w:r>
            <w:r w:rsidR="00605BF3" w:rsidRPr="00A02E0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คัดกรองความเสี่ยงต่อ</w:t>
            </w:r>
            <w:r w:rsidR="00605BF3" w:rsidRPr="00A02E0F">
              <w:rPr>
                <w:rFonts w:ascii="TH SarabunIT๙" w:hAnsi="TH SarabunIT๙" w:cs="TH SarabunIT๙"/>
                <w:sz w:val="32"/>
                <w:szCs w:val="32"/>
                <w:cs/>
              </w:rPr>
              <w:t>โรคเบาหวาน ความดันโลหิตสูง</w:t>
            </w:r>
            <w:r w:rsidR="00605BF3" w:rsidRPr="00A02E0F">
              <w:rPr>
                <w:rFonts w:ascii="TH SarabunIT๙" w:hAnsi="TH SarabunIT๙" w:cs="TH SarabunIT๙"/>
                <w:color w:val="FF0000"/>
                <w:spacing w:val="-2"/>
                <w:sz w:val="32"/>
                <w:szCs w:val="32"/>
                <w:cs/>
              </w:rPr>
              <w:t xml:space="preserve"> </w:t>
            </w:r>
            <w:r w:rsidR="00A02E0F" w:rsidRPr="00A02E0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ตรวจติดตามยืนยัน</w:t>
            </w:r>
            <w:r w:rsidR="00680032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>วินิจฉัย</w:t>
            </w:r>
            <w:r w:rsidR="00A02E0F" w:rsidRPr="00A02E0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กลุ่มสงสัยป่วยโรคเบาหวาน</w:t>
            </w:r>
            <w:r w:rsidR="00A02E0F" w:rsidRPr="00A02E0F">
              <w:rPr>
                <w:rFonts w:ascii="TH SarabunIT๙" w:hAnsi="TH SarabunIT๙" w:cs="TH SarabunIT๙"/>
                <w:spacing w:val="-2"/>
                <w:szCs w:val="24"/>
                <w:cs/>
              </w:rPr>
              <w:t xml:space="preserve"> </w:t>
            </w:r>
            <w:r w:rsidR="00680032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>โรค</w:t>
            </w:r>
            <w:r w:rsidR="00A02E0F" w:rsidRPr="00A02E0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ความดันโลหิตสูง</w:t>
            </w:r>
            <w:r w:rsidR="00A02E0F" w:rsidRPr="00A02E0F">
              <w:rPr>
                <w:rFonts w:ascii="TH SarabunIT๙" w:hAnsi="TH SarabunIT๙" w:cs="TH SarabunIT๙"/>
                <w:color w:val="FF0000"/>
                <w:spacing w:val="-2"/>
                <w:sz w:val="20"/>
                <w:szCs w:val="20"/>
                <w:cs/>
              </w:rPr>
              <w:t xml:space="preserve"> </w:t>
            </w:r>
          </w:p>
        </w:tc>
      </w:tr>
      <w:tr w:rsidR="00F338BF" w:rsidRPr="00D643BA" w14:paraId="69ADF63B" w14:textId="77777777" w:rsidTr="0038342B">
        <w:trPr>
          <w:trHeight w:val="3256"/>
        </w:trPr>
        <w:tc>
          <w:tcPr>
            <w:tcW w:w="1668" w:type="dxa"/>
          </w:tcPr>
          <w:p w14:paraId="53492CC1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ข้อมูลพื้นฐาน</w:t>
            </w:r>
          </w:p>
          <w:p w14:paraId="3946DB34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ประกอบตัวชี้วัด</w:t>
            </w:r>
          </w:p>
          <w:p w14:paraId="6E5433BA" w14:textId="77777777" w:rsidR="007D1316" w:rsidRPr="00D178CB" w:rsidRDefault="007D1316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F515E9B" w14:textId="77777777" w:rsidR="00790F5C" w:rsidRDefault="00790F5C" w:rsidP="000E6B2E"/>
          <w:p w14:paraId="5FA739D9" w14:textId="77777777" w:rsidR="004004D2" w:rsidRDefault="004004D2" w:rsidP="000E6B2E"/>
          <w:p w14:paraId="2D6315FF" w14:textId="77777777" w:rsidR="004004D2" w:rsidRDefault="004004D2" w:rsidP="000E6B2E"/>
          <w:p w14:paraId="4D4F9B26" w14:textId="77777777" w:rsidR="004004D2" w:rsidRDefault="004004D2" w:rsidP="000E6B2E"/>
          <w:p w14:paraId="01FFCD89" w14:textId="77777777" w:rsidR="004004D2" w:rsidRDefault="004004D2" w:rsidP="000E6B2E"/>
          <w:p w14:paraId="4D7CB43F" w14:textId="77777777" w:rsidR="004004D2" w:rsidRPr="000E6B2E" w:rsidRDefault="004004D2" w:rsidP="000E6B2E">
            <w:pPr>
              <w:rPr>
                <w:cs/>
              </w:rPr>
            </w:pPr>
          </w:p>
        </w:tc>
        <w:tc>
          <w:tcPr>
            <w:tcW w:w="8675" w:type="dxa"/>
          </w:tcPr>
          <w:tbl>
            <w:tblPr>
              <w:tblpPr w:leftFromText="180" w:rightFromText="180" w:vertAnchor="page" w:horzAnchor="margin" w:tblpY="130"/>
              <w:tblOverlap w:val="never"/>
              <w:tblW w:w="85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6"/>
              <w:gridCol w:w="1134"/>
              <w:gridCol w:w="851"/>
              <w:gridCol w:w="850"/>
              <w:gridCol w:w="992"/>
            </w:tblGrid>
            <w:tr w:rsidR="00A727F8" w:rsidRPr="009E5E70" w14:paraId="5D79CBA3" w14:textId="77777777" w:rsidTr="00A727F8">
              <w:tc>
                <w:tcPr>
                  <w:tcW w:w="4706" w:type="dxa"/>
                  <w:vMerge w:val="restart"/>
                  <w:shd w:val="clear" w:color="auto" w:fill="auto"/>
                  <w:vAlign w:val="center"/>
                </w:tcPr>
                <w:p w14:paraId="441BA690" w14:textId="77777777" w:rsidR="00A727F8" w:rsidRPr="009E5E70" w:rsidRDefault="00A727F8" w:rsidP="00A727F8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E5E7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ข้อมูลพื้นฐานประกอบตัวชี้วัด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14:paraId="73D1AC57" w14:textId="77777777" w:rsidR="00A727F8" w:rsidRPr="009E5E70" w:rsidRDefault="00A727F8" w:rsidP="00A727F8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E5E7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หน่วยวัด</w:t>
                  </w:r>
                </w:p>
              </w:tc>
              <w:tc>
                <w:tcPr>
                  <w:tcW w:w="2693" w:type="dxa"/>
                  <w:gridSpan w:val="3"/>
                  <w:shd w:val="clear" w:color="auto" w:fill="auto"/>
                </w:tcPr>
                <w:p w14:paraId="4DCD7121" w14:textId="77777777" w:rsidR="00A727F8" w:rsidRPr="009E5E70" w:rsidRDefault="00A727F8" w:rsidP="00A727F8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E5E70">
                    <w:rPr>
                      <w:rFonts w:ascii="TH SarabunIT๙" w:hAnsi="TH SarabunIT๙" w:cs="TH SarabunIT๙"/>
                      <w:sz w:val="28"/>
                      <w:cs/>
                    </w:rPr>
                    <w:t>ผลงาน</w:t>
                  </w:r>
                  <w:r w:rsidRPr="009E5E7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ย้อนหลัง</w:t>
                  </w:r>
                </w:p>
              </w:tc>
            </w:tr>
            <w:tr w:rsidR="00CF3D27" w:rsidRPr="009E5E70" w14:paraId="44C559C4" w14:textId="77777777" w:rsidTr="00A727F8">
              <w:trPr>
                <w:trHeight w:val="507"/>
              </w:trPr>
              <w:tc>
                <w:tcPr>
                  <w:tcW w:w="4706" w:type="dxa"/>
                  <w:vMerge/>
                  <w:shd w:val="clear" w:color="auto" w:fill="auto"/>
                </w:tcPr>
                <w:p w14:paraId="24862573" w14:textId="77777777" w:rsidR="00CF3D27" w:rsidRPr="009E5E70" w:rsidRDefault="00CF3D27" w:rsidP="00CF3D27">
                  <w:pPr>
                    <w:pStyle w:val="1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49578292" w14:textId="77777777" w:rsidR="00CF3D27" w:rsidRPr="009E5E70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3D38F40E" w14:textId="6E4DA811" w:rsidR="00CF3D27" w:rsidRPr="009E5E70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2565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CF78ED5" w14:textId="34358325" w:rsidR="00CF3D27" w:rsidRPr="009E5E70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2566</w:t>
                  </w:r>
                </w:p>
              </w:tc>
              <w:tc>
                <w:tcPr>
                  <w:tcW w:w="992" w:type="dxa"/>
                </w:tcPr>
                <w:p w14:paraId="502F61BC" w14:textId="7C2B84E6" w:rsidR="00CF3D27" w:rsidRPr="009E5E70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2567</w:t>
                  </w:r>
                </w:p>
              </w:tc>
            </w:tr>
            <w:tr w:rsidR="00CF3D27" w:rsidRPr="009E5E70" w14:paraId="16D47B0F" w14:textId="77777777" w:rsidTr="00A727F8">
              <w:trPr>
                <w:trHeight w:val="343"/>
              </w:trPr>
              <w:tc>
                <w:tcPr>
                  <w:tcW w:w="4706" w:type="dxa"/>
                  <w:shd w:val="clear" w:color="auto" w:fill="auto"/>
                </w:tcPr>
                <w:p w14:paraId="62118054" w14:textId="77777777" w:rsidR="00CF3D27" w:rsidRDefault="00CF3D27" w:rsidP="00CF3D27">
                  <w:pPr>
                    <w:pStyle w:val="1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1. ร้อยละของประชากรอายุ 35 ปีขึ้นไป ได้รับการคัดกรอง </w:t>
                  </w:r>
                </w:p>
                <w:p w14:paraId="54750555" w14:textId="77777777" w:rsidR="00CF3D27" w:rsidRPr="0035157D" w:rsidRDefault="00CF3D27" w:rsidP="00CF3D27">
                  <w:pPr>
                    <w:pStyle w:val="1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เบาหวาน</w:t>
                  </w:r>
                </w:p>
              </w:tc>
              <w:tc>
                <w:tcPr>
                  <w:tcW w:w="1134" w:type="dxa"/>
                </w:tcPr>
                <w:p w14:paraId="285A8085" w14:textId="77777777" w:rsidR="00CF3D27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330144B6" w14:textId="03F4FCBC" w:rsidR="00CF3D27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28"/>
                    </w:rPr>
                    <w:t>92.9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2B5BE27" w14:textId="6890670D" w:rsidR="00CF3D27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91.08</w:t>
                  </w:r>
                </w:p>
              </w:tc>
              <w:tc>
                <w:tcPr>
                  <w:tcW w:w="992" w:type="dxa"/>
                </w:tcPr>
                <w:p w14:paraId="214CB550" w14:textId="53D31D31" w:rsidR="00CF3D27" w:rsidRDefault="00B10E4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91.92</w:t>
                  </w:r>
                </w:p>
              </w:tc>
            </w:tr>
            <w:tr w:rsidR="00CF3D27" w:rsidRPr="009E5E70" w14:paraId="40BD909D" w14:textId="77777777" w:rsidTr="00A727F8">
              <w:trPr>
                <w:trHeight w:val="343"/>
              </w:trPr>
              <w:tc>
                <w:tcPr>
                  <w:tcW w:w="4706" w:type="dxa"/>
                  <w:shd w:val="clear" w:color="auto" w:fill="auto"/>
                </w:tcPr>
                <w:p w14:paraId="70819C61" w14:textId="77777777" w:rsidR="00CF3D27" w:rsidRDefault="00CF3D27" w:rsidP="00CF3D27">
                  <w:pPr>
                    <w:pStyle w:val="1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2. ร้อยละของประชากรอายุ 35 ปีขึ้นไป ได้รับการคัดกรอง</w:t>
                  </w:r>
                </w:p>
                <w:p w14:paraId="37591C57" w14:textId="77777777" w:rsidR="00CF3D27" w:rsidRPr="0035157D" w:rsidRDefault="00CF3D27" w:rsidP="00CF3D27">
                  <w:pPr>
                    <w:pStyle w:val="1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ความดันโลหิตสูง</w:t>
                  </w:r>
                </w:p>
              </w:tc>
              <w:tc>
                <w:tcPr>
                  <w:tcW w:w="1134" w:type="dxa"/>
                </w:tcPr>
                <w:p w14:paraId="70A10D0B" w14:textId="77777777" w:rsidR="00CF3D27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6D7E5E39" w14:textId="06CE44C1" w:rsidR="00CF3D27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28"/>
                    </w:rPr>
                    <w:t>94.2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3F19B08" w14:textId="32304A39" w:rsidR="00CF3D27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92.19</w:t>
                  </w:r>
                </w:p>
              </w:tc>
              <w:tc>
                <w:tcPr>
                  <w:tcW w:w="992" w:type="dxa"/>
                </w:tcPr>
                <w:p w14:paraId="06D55229" w14:textId="2447BA8C" w:rsidR="00CF3D27" w:rsidRDefault="00B10E4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93.32</w:t>
                  </w:r>
                </w:p>
              </w:tc>
            </w:tr>
            <w:tr w:rsidR="00CF3D27" w:rsidRPr="006E0A3B" w14:paraId="2F6FEEA9" w14:textId="77777777" w:rsidTr="000F2E7F">
              <w:trPr>
                <w:trHeight w:val="415"/>
              </w:trPr>
              <w:tc>
                <w:tcPr>
                  <w:tcW w:w="4706" w:type="dxa"/>
                  <w:shd w:val="clear" w:color="auto" w:fill="auto"/>
                </w:tcPr>
                <w:p w14:paraId="4361A6D5" w14:textId="77777777" w:rsidR="00CF3D27" w:rsidRPr="00605BF3" w:rsidRDefault="00CF3D27" w:rsidP="00CF3D27">
                  <w:pPr>
                    <w:pStyle w:val="1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605BF3">
                    <w:rPr>
                      <w:rFonts w:ascii="TH SarabunIT๙" w:hAnsi="TH SarabunIT๙" w:cs="TH SarabunIT๙" w:hint="cs"/>
                      <w:sz w:val="28"/>
                      <w:cs/>
                    </w:rPr>
                    <w:t>3.</w:t>
                  </w:r>
                  <w:r>
                    <w:rPr>
                      <w:rFonts w:ascii="TH SarabunIT๙" w:hAnsi="TH SarabunIT๙" w:cs="TH SarabunIT๙"/>
                      <w:sz w:val="28"/>
                    </w:rPr>
                    <w:t xml:space="preserve"> 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ร้อยละการตรวจติดตามยืนยันวินิจฉัยโรคเบาหวาน </w:t>
                  </w:r>
                </w:p>
              </w:tc>
              <w:tc>
                <w:tcPr>
                  <w:tcW w:w="1134" w:type="dxa"/>
                </w:tcPr>
                <w:p w14:paraId="144A2461" w14:textId="77777777" w:rsidR="00CF3D27" w:rsidRPr="002C37EC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2C37EC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7B625F66" w14:textId="019C49B2" w:rsidR="00CF3D27" w:rsidRPr="002C37EC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28"/>
                    </w:rPr>
                    <w:t>76.68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7F2B4CF" w14:textId="63C3F519" w:rsidR="00CF3D27" w:rsidRPr="002C37EC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84.55</w:t>
                  </w:r>
                </w:p>
              </w:tc>
              <w:tc>
                <w:tcPr>
                  <w:tcW w:w="992" w:type="dxa"/>
                </w:tcPr>
                <w:p w14:paraId="050F1A48" w14:textId="0CA38C84" w:rsidR="00CF3D27" w:rsidRPr="002C37EC" w:rsidRDefault="00B10E4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94.52</w:t>
                  </w:r>
                </w:p>
              </w:tc>
            </w:tr>
            <w:tr w:rsidR="00CF3D27" w:rsidRPr="006E0A3B" w14:paraId="17914D10" w14:textId="77777777" w:rsidTr="000F2E7F">
              <w:trPr>
                <w:trHeight w:val="415"/>
              </w:trPr>
              <w:tc>
                <w:tcPr>
                  <w:tcW w:w="4706" w:type="dxa"/>
                  <w:shd w:val="clear" w:color="auto" w:fill="auto"/>
                </w:tcPr>
                <w:p w14:paraId="74238D34" w14:textId="77777777" w:rsidR="00CF3D27" w:rsidRPr="00605BF3" w:rsidRDefault="00CF3D27" w:rsidP="00CF3D27">
                  <w:pPr>
                    <w:pStyle w:val="1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4. ร้อยละการตรวจติดตามยืนยันวินิจฉัยโรคความดันโลหิตสูง</w:t>
                  </w:r>
                </w:p>
              </w:tc>
              <w:tc>
                <w:tcPr>
                  <w:tcW w:w="1134" w:type="dxa"/>
                </w:tcPr>
                <w:p w14:paraId="12ECEC7E" w14:textId="77777777" w:rsidR="00CF3D27" w:rsidRPr="002C37EC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26396721" w14:textId="6F9EAC34" w:rsidR="00CF3D27" w:rsidRPr="002C37EC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28"/>
                    </w:rPr>
                    <w:t>83.70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336302A" w14:textId="35413051" w:rsidR="00CF3D27" w:rsidRPr="002C37EC" w:rsidRDefault="00CF3D2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97.51</w:t>
                  </w:r>
                </w:p>
              </w:tc>
              <w:tc>
                <w:tcPr>
                  <w:tcW w:w="992" w:type="dxa"/>
                </w:tcPr>
                <w:p w14:paraId="50E26032" w14:textId="5C599934" w:rsidR="00CF3D27" w:rsidRPr="002C37EC" w:rsidRDefault="00B10E47" w:rsidP="00CF3D27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97.54</w:t>
                  </w:r>
                </w:p>
              </w:tc>
            </w:tr>
          </w:tbl>
          <w:p w14:paraId="3C4622B3" w14:textId="77777777" w:rsidR="003E5CED" w:rsidRPr="00790F5C" w:rsidRDefault="003E5CED" w:rsidP="007E220C">
            <w:pPr>
              <w:pStyle w:val="1"/>
              <w:rPr>
                <w:rFonts w:ascii="TH SarabunIT๙" w:hAnsi="TH SarabunIT๙" w:cs="TH SarabunIT๙"/>
                <w:sz w:val="28"/>
              </w:rPr>
            </w:pPr>
          </w:p>
        </w:tc>
      </w:tr>
      <w:tr w:rsidR="00F338BF" w:rsidRPr="00D643BA" w14:paraId="338C2A98" w14:textId="77777777" w:rsidTr="0038342B">
        <w:trPr>
          <w:trHeight w:val="805"/>
        </w:trPr>
        <w:tc>
          <w:tcPr>
            <w:tcW w:w="1668" w:type="dxa"/>
          </w:tcPr>
          <w:p w14:paraId="51CC2108" w14:textId="77777777" w:rsidR="00E102E0" w:rsidRPr="00D178CB" w:rsidRDefault="00BC1CCB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สูตรการคำนวณ</w:t>
            </w:r>
          </w:p>
        </w:tc>
        <w:tc>
          <w:tcPr>
            <w:tcW w:w="8675" w:type="dxa"/>
          </w:tcPr>
          <w:p w14:paraId="228441CF" w14:textId="768CA9DA" w:rsidR="00B05248" w:rsidRDefault="008928AA" w:rsidP="00B05248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B527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สูตรคำนวณ </w:t>
            </w:r>
          </w:p>
          <w:p w14:paraId="1F1C0374" w14:textId="1DC17A79" w:rsidR="008928AA" w:rsidRPr="00B05248" w:rsidRDefault="00B05248" w:rsidP="00B05248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928A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ร้อยละการตรวจติดตามยืนยันวินิจฉัยกลุ่มสงสัยป่วยโรคเบาหวาน</w:t>
            </w:r>
            <w:r w:rsidRPr="003E7B63">
              <w:rPr>
                <w:rFonts w:ascii="TH SarabunIT๙" w:hAnsi="TH SarabunIT๙" w:cs="TH SarabunIT๙"/>
                <w:b/>
                <w:bCs/>
                <w:sz w:val="28"/>
              </w:rPr>
              <w:t xml:space="preserve"> = A*100/B</w:t>
            </w:r>
          </w:p>
          <w:p w14:paraId="10BD40ED" w14:textId="77777777" w:rsidR="008928AA" w:rsidRPr="003E7B63" w:rsidRDefault="008928AA" w:rsidP="008928AA">
            <w:pPr>
              <w:rPr>
                <w:rFonts w:ascii="TH SarabunIT๙" w:hAnsi="TH SarabunIT๙" w:cs="TH SarabunIT๙"/>
                <w:sz w:val="28"/>
                <w:shd w:val="clear" w:color="auto" w:fill="FFFFFF"/>
                <w:cs/>
              </w:rPr>
            </w:pP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</w:rPr>
              <w:t xml:space="preserve">A :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  <w:cs/>
              </w:rPr>
              <w:t xml:space="preserve">จำนวนประชากรสงสัยป่วยโรคเบาหวานอายุ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</w:rPr>
              <w:t xml:space="preserve">35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  <w:cs/>
              </w:rPr>
              <w:t xml:space="preserve">ปี ขึ้นไป ในเขตรับผิดชอบได้รับการตรวจยืนยันโดยการตรวจระดับพลาสมากลูโคสหลังอดอาหารมากกว่า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</w:rPr>
              <w:t xml:space="preserve">8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  <w:cs/>
              </w:rPr>
              <w:t>ชั่วโมง (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</w:rPr>
              <w:t xml:space="preserve">FPG)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  <w:cs/>
              </w:rPr>
              <w:t>ทางห้องปฏิบัติการ ในสถานบริการสาธารณสุข ภายใน</w:t>
            </w:r>
            <w:r w:rsidR="002D5239">
              <w:rPr>
                <w:rFonts w:ascii="TH SarabunIT๙" w:hAnsi="TH SarabunIT๙" w:cs="TH SarabunIT๙" w:hint="cs"/>
                <w:sz w:val="28"/>
                <w:shd w:val="clear" w:color="auto" w:fill="FFFFFF"/>
                <w:cs/>
              </w:rPr>
              <w:t>ปี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  <w:cs/>
              </w:rPr>
              <w:t>งบประมาณ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</w:rPr>
              <w:t xml:space="preserve"> 180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  <w:cs/>
              </w:rPr>
              <w:t xml:space="preserve">วัน </w:t>
            </w:r>
          </w:p>
          <w:p w14:paraId="40B9534C" w14:textId="2EEBC59E" w:rsidR="003E7B63" w:rsidRPr="004F269D" w:rsidRDefault="008928AA" w:rsidP="004F269D">
            <w:pPr>
              <w:rPr>
                <w:rFonts w:ascii="TH SarabunIT๙" w:hAnsi="TH SarabunIT๙" w:cs="TH SarabunIT๙"/>
                <w:sz w:val="28"/>
              </w:rPr>
            </w:pP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</w:rPr>
              <w:t xml:space="preserve">B :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  <w:cs/>
              </w:rPr>
              <w:t xml:space="preserve">จำนวนประชากรอายุ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</w:rPr>
              <w:t xml:space="preserve">35 </w:t>
            </w:r>
            <w:r w:rsidRPr="003E7B63">
              <w:rPr>
                <w:rFonts w:ascii="TH SarabunIT๙" w:hAnsi="TH SarabunIT๙" w:cs="TH SarabunIT๙"/>
                <w:sz w:val="28"/>
                <w:shd w:val="clear" w:color="auto" w:fill="FFFFFF"/>
                <w:cs/>
              </w:rPr>
              <w:t>ปี ขึ้นไป ในเขตรับผิดชอบที่ได้รับการคัดกรองโรคเบาหวานและเป็นกลุ่มสงสัยป่วยโรคเบาหวาน</w:t>
            </w:r>
          </w:p>
          <w:p w14:paraId="44921DBD" w14:textId="77777777" w:rsidR="004F269D" w:rsidRDefault="004F269D" w:rsidP="004F269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23CB38F" w14:textId="0E37B117" w:rsidR="00B05248" w:rsidRDefault="004F269D" w:rsidP="00B05248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FB527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สูตรคำนวณ</w:t>
            </w:r>
            <w:r w:rsidR="00B05248">
              <w:rPr>
                <w:rFonts w:ascii="TH SarabunPSK" w:hAnsi="TH SarabunPSK" w:cs="TH SarabunPSK"/>
                <w:b/>
                <w:bCs/>
                <w:color w:val="333333"/>
                <w:sz w:val="28"/>
                <w:shd w:val="clear" w:color="auto" w:fill="FFFFFF"/>
              </w:rPr>
              <w:t xml:space="preserve"> </w:t>
            </w:r>
          </w:p>
          <w:p w14:paraId="1EBD4AB1" w14:textId="4FD67B15" w:rsidR="003E7B63" w:rsidRPr="00B05248" w:rsidRDefault="00B05248" w:rsidP="00B05248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E7B6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ร้อยละการตรวจติดตามยืนยันวินิจฉัยกลุ่มสงสัยป่วยโรคความดันโลหิตสูง</w:t>
            </w:r>
            <w:r w:rsidRPr="003E7B63">
              <w:rPr>
                <w:rFonts w:ascii="TH SarabunIT๙" w:hAnsi="TH SarabunIT๙" w:cs="TH SarabunIT๙"/>
                <w:b/>
                <w:bCs/>
                <w:sz w:val="28"/>
              </w:rPr>
              <w:t xml:space="preserve"> = A*100/B</w:t>
            </w:r>
          </w:p>
          <w:p w14:paraId="5EE71EEC" w14:textId="5DD702CA" w:rsidR="00A8363C" w:rsidRPr="003E7B63" w:rsidRDefault="00A8363C" w:rsidP="003E338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E7B63">
              <w:rPr>
                <w:rFonts w:ascii="TH SarabunIT๙" w:hAnsi="TH SarabunIT๙" w:cs="TH SarabunIT๙"/>
                <w:sz w:val="28"/>
              </w:rPr>
              <w:t xml:space="preserve">A : </w:t>
            </w:r>
            <w:r w:rsidRPr="003E7B63">
              <w:rPr>
                <w:rFonts w:ascii="TH SarabunIT๙" w:hAnsi="TH SarabunIT๙" w:cs="TH SarabunIT๙"/>
                <w:sz w:val="28"/>
                <w:cs/>
              </w:rPr>
              <w:t xml:space="preserve">จำนวนประชากรอายุ </w:t>
            </w:r>
            <w:r w:rsidRPr="003E7B63">
              <w:rPr>
                <w:rFonts w:ascii="TH SarabunIT๙" w:hAnsi="TH SarabunIT๙" w:cs="TH SarabunIT๙"/>
                <w:sz w:val="28"/>
              </w:rPr>
              <w:t xml:space="preserve">35 </w:t>
            </w:r>
            <w:r w:rsidRPr="003E7B63">
              <w:rPr>
                <w:rFonts w:ascii="TH SarabunIT๙" w:hAnsi="TH SarabunIT๙" w:cs="TH SarabunIT๙"/>
                <w:sz w:val="28"/>
                <w:cs/>
              </w:rPr>
              <w:t>ปี ขึ้นไป ในเขตรับผิดชอบที่ได้รับการคัดกรองความดันโลหิตสูงในปีงบประมาณและเป็นกลุ่มสงสัยป่วยความดันโลหิตสูง</w:t>
            </w:r>
            <w:r w:rsidRPr="003E7B63">
              <w:rPr>
                <w:rFonts w:ascii="TH SarabunIT๙" w:hAnsi="TH SarabunIT๙" w:cs="TH SarabunIT๙"/>
                <w:sz w:val="28"/>
              </w:rPr>
              <w:br/>
              <w:t xml:space="preserve">B : </w:t>
            </w:r>
            <w:r w:rsidRPr="003E7B63">
              <w:rPr>
                <w:rFonts w:ascii="TH SarabunIT๙" w:hAnsi="TH SarabunIT๙" w:cs="TH SarabunIT๙"/>
                <w:sz w:val="28"/>
                <w:cs/>
              </w:rPr>
              <w:t xml:space="preserve">จำนวนประชากรกลุ่มสงสัยป่วยความดันโลหิตสูงอายุ </w:t>
            </w:r>
            <w:r w:rsidRPr="003E7B63">
              <w:rPr>
                <w:rFonts w:ascii="TH SarabunIT๙" w:hAnsi="TH SarabunIT๙" w:cs="TH SarabunIT๙"/>
                <w:sz w:val="28"/>
              </w:rPr>
              <w:t xml:space="preserve">35 </w:t>
            </w:r>
            <w:r w:rsidRPr="003E7B63">
              <w:rPr>
                <w:rFonts w:ascii="TH SarabunIT๙" w:hAnsi="TH SarabunIT๙" w:cs="TH SarabunIT๙"/>
                <w:sz w:val="28"/>
                <w:cs/>
              </w:rPr>
              <w:t>ปี ขึ้นไป ในเขตรับผิดชอบ ได้รับการติดตามเพื่อ</w:t>
            </w:r>
            <w:r w:rsidR="0038342B">
              <w:rPr>
                <w:rFonts w:ascii="TH SarabunIT๙" w:hAnsi="TH SarabunIT๙" w:cs="TH SarabunIT๙" w:hint="cs"/>
                <w:sz w:val="28"/>
                <w:cs/>
              </w:rPr>
              <w:t xml:space="preserve">       </w:t>
            </w:r>
            <w:r w:rsidRPr="003E7B63">
              <w:rPr>
                <w:rFonts w:ascii="TH SarabunIT๙" w:hAnsi="TH SarabunIT๙" w:cs="TH SarabunIT๙"/>
                <w:sz w:val="28"/>
                <w:cs/>
              </w:rPr>
              <w:t>การวินิฉัย</w:t>
            </w:r>
          </w:p>
          <w:p w14:paraId="639A2D88" w14:textId="77777777" w:rsidR="003E7B63" w:rsidRPr="004F269D" w:rsidRDefault="003E7B63" w:rsidP="003E7B63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6FFB9C16" w14:textId="77777777" w:rsidR="00A0328D" w:rsidRDefault="00A0328D" w:rsidP="004F269D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A978F39" w14:textId="77777777" w:rsidR="00680032" w:rsidRDefault="00680032" w:rsidP="004F269D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A1150D3" w14:textId="77777777" w:rsidR="00680032" w:rsidRDefault="00680032" w:rsidP="004F269D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58F3FB8" w14:textId="535E773D" w:rsidR="00680032" w:rsidRPr="001823C1" w:rsidRDefault="00680032" w:rsidP="004F269D">
            <w:pPr>
              <w:shd w:val="clear" w:color="auto" w:fill="FFFFFF"/>
              <w:spacing w:before="33" w:after="33" w:line="262" w:lineRule="atLeast"/>
              <w:outlineLvl w:val="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338BF" w:rsidRPr="00D643BA" w14:paraId="35B75C01" w14:textId="77777777" w:rsidTr="00B05248">
        <w:trPr>
          <w:trHeight w:val="95"/>
        </w:trPr>
        <w:tc>
          <w:tcPr>
            <w:tcW w:w="1668" w:type="dxa"/>
          </w:tcPr>
          <w:p w14:paraId="234ADE44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8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  <w:p w14:paraId="0A3D9067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6D96DA5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E5055EB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AFCDF54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21073E2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C3A5AD4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5BB3390" w14:textId="77777777"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9B5C5CB" w14:textId="77777777" w:rsidR="00E51F93" w:rsidRPr="00D178CB" w:rsidRDefault="00E51F93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D71FC93" w14:textId="77777777" w:rsidR="00E51F93" w:rsidRPr="00D178CB" w:rsidRDefault="00E51F93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8F368BF" w14:textId="77777777" w:rsidR="00F338BF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D063CF5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35D471E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C7E01A4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911F62E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11DF118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4B6E9E7" w14:textId="77777777"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83827FF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D633CC0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31E66CB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05A59CF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534086F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8344093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79E1CBE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7C1A0F5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A489B1E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E7385A5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0DAEA2C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9569517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9A27DE8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9C4EC00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29E70BF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3584ACA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D3A2DCE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BFC0C94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F7B7450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E2A0623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D3A6E44" w14:textId="77777777" w:rsidR="002319B2" w:rsidRDefault="002319B2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B8992FB" w14:textId="77777777" w:rsidR="00063200" w:rsidRDefault="00063200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7D86D05" w14:textId="77777777" w:rsidR="00063200" w:rsidRPr="00D178CB" w:rsidRDefault="00063200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675" w:type="dxa"/>
          </w:tcPr>
          <w:p w14:paraId="04DB1763" w14:textId="7504FE5D" w:rsidR="00D949DC" w:rsidRPr="00C77F89" w:rsidRDefault="00D949DC" w:rsidP="00D949DC">
            <w:pPr>
              <w:rPr>
                <w:rFonts w:ascii="TH SarabunIT๙" w:hAnsi="TH SarabunIT๙" w:cs="TH SarabunIT๙"/>
                <w:sz w:val="28"/>
                <w:szCs w:val="32"/>
              </w:rPr>
            </w:pP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รอบที่ 1 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C77F8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(ตุลาคม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25</w:t>
            </w:r>
            <w:r w:rsidR="00A02E0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="00CF3D2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– </w:t>
            </w:r>
            <w:r w:rsidR="00A02E0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5679A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31</w:t>
            </w:r>
            <w:r w:rsidR="00A02E0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5679A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มีนาคม 256</w:t>
            </w:r>
            <w:r w:rsidR="00CF3D2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</w:t>
            </w:r>
            <w:r w:rsidRPr="00C77F8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  <w:r w:rsidRPr="00C77F8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C77F89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กำหนดเป็นความสำเร็จพิจารณา</w:t>
            </w:r>
            <w:r w:rsidR="009467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</w:t>
            </w:r>
            <w:r w:rsidRPr="00C77F89">
              <w:rPr>
                <w:rFonts w:ascii="TH SarabunIT๙" w:hAnsi="TH SarabunIT๙" w:cs="TH SarabunIT๙"/>
                <w:sz w:val="32"/>
                <w:szCs w:val="32"/>
                <w:cs/>
              </w:rPr>
              <w:t>ดำเนินงานตามเป้าหมาย</w:t>
            </w:r>
            <w:r w:rsidRPr="00C77F8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77F8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C77F8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คะแนน </w:t>
            </w:r>
            <w:r w:rsidRPr="00C77F8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ดังนี้</w:t>
            </w:r>
            <w:r w:rsidRPr="00C77F89">
              <w:rPr>
                <w:rFonts w:ascii="TH SarabunIT๙" w:hAnsi="TH SarabunIT๙" w:cs="TH SarabunIT๙"/>
                <w:sz w:val="36"/>
                <w:szCs w:val="36"/>
                <w:cs/>
              </w:rPr>
              <w:t xml:space="preserve"> </w:t>
            </w:r>
          </w:p>
          <w:p w14:paraId="641CD7C7" w14:textId="77777777" w:rsidR="00596A15" w:rsidRDefault="00596A15" w:rsidP="00596A15">
            <w:pPr>
              <w:rPr>
                <w:rFonts w:ascii="TH SarabunIT๙" w:hAnsi="TH SarabunIT๙" w:cs="TH SarabunIT๙"/>
              </w:rPr>
            </w:pPr>
          </w:p>
          <w:p w14:paraId="52690B2A" w14:textId="77777777" w:rsidR="00596A15" w:rsidRPr="006C0A70" w:rsidRDefault="00596A15" w:rsidP="00596A15">
            <w:pPr>
              <w:rPr>
                <w:rFonts w:ascii="TH SarabunIT๙" w:hAnsi="TH SarabunIT๙" w:cs="TH SarabunIT๙"/>
                <w:b/>
                <w:bCs/>
              </w:rPr>
            </w:pPr>
            <w:r w:rsidRPr="006C0A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รายละเอียดการดำเนินงาน</w:t>
            </w:r>
          </w:p>
          <w:tbl>
            <w:tblPr>
              <w:tblStyle w:val="a3"/>
              <w:tblW w:w="8533" w:type="dxa"/>
              <w:tblLayout w:type="fixed"/>
              <w:tblLook w:val="04A0" w:firstRow="1" w:lastRow="0" w:firstColumn="1" w:lastColumn="0" w:noHBand="0" w:noVBand="1"/>
            </w:tblPr>
            <w:tblGrid>
              <w:gridCol w:w="883"/>
              <w:gridCol w:w="5216"/>
              <w:gridCol w:w="2434"/>
            </w:tblGrid>
            <w:tr w:rsidR="00596A15" w14:paraId="213CA926" w14:textId="77777777" w:rsidTr="00B05248">
              <w:tc>
                <w:tcPr>
                  <w:tcW w:w="904" w:type="dxa"/>
                  <w:tcBorders>
                    <w:bottom w:val="single" w:sz="4" w:space="0" w:color="auto"/>
                  </w:tcBorders>
                  <w:hideMark/>
                </w:tcPr>
                <w:p w14:paraId="3DEAF276" w14:textId="0AA1468C" w:rsidR="00596A15" w:rsidRPr="00317512" w:rsidRDefault="00B05248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ลำดับ</w:t>
                  </w:r>
                </w:p>
              </w:tc>
              <w:tc>
                <w:tcPr>
                  <w:tcW w:w="5078" w:type="dxa"/>
                  <w:tcBorders>
                    <w:bottom w:val="single" w:sz="4" w:space="0" w:color="auto"/>
                  </w:tcBorders>
                  <w:hideMark/>
                </w:tcPr>
                <w:p w14:paraId="79648117" w14:textId="77777777" w:rsidR="00596A15" w:rsidRPr="00317512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317512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รายละเอียดการดำเนินงาน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hideMark/>
                </w:tcPr>
                <w:p w14:paraId="1FB94299" w14:textId="77777777" w:rsidR="00596A15" w:rsidRPr="00317512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317512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เอกสารประกอบการประเมิน</w:t>
                  </w:r>
                </w:p>
              </w:tc>
            </w:tr>
            <w:tr w:rsidR="00A0328D" w14:paraId="098894AE" w14:textId="77777777" w:rsidTr="00B05248">
              <w:trPr>
                <w:trHeight w:val="1441"/>
              </w:trPr>
              <w:tc>
                <w:tcPr>
                  <w:tcW w:w="904" w:type="dxa"/>
                  <w:hideMark/>
                </w:tcPr>
                <w:p w14:paraId="2F31C7CF" w14:textId="77777777" w:rsidR="00A0328D" w:rsidRDefault="00A0328D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1.</w:t>
                  </w:r>
                </w:p>
              </w:tc>
              <w:tc>
                <w:tcPr>
                  <w:tcW w:w="5078" w:type="dxa"/>
                  <w:hideMark/>
                </w:tcPr>
                <w:p w14:paraId="23CB2219" w14:textId="77777777" w:rsidR="006938DD" w:rsidRDefault="00A0328D" w:rsidP="00FC1DCB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มีแผนปฏิบัติการ</w:t>
                  </w:r>
                  <w:r w:rsidRPr="00A0328D">
                    <w:rPr>
                      <w:rFonts w:ascii="TH SarabunIT๙" w:hAnsi="TH SarabunIT๙" w:cs="TH SarabunIT๙"/>
                      <w:sz w:val="28"/>
                      <w:cs/>
                    </w:rPr>
                    <w:t>ดำเนินงาน</w:t>
                  </w:r>
                  <w:r w:rsidR="006E0A3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ป้องกันควบคุมโรคเบาหวาน </w:t>
                  </w:r>
                </w:p>
                <w:p w14:paraId="42E7E103" w14:textId="77777777" w:rsidR="00A0328D" w:rsidRDefault="006E0A3B" w:rsidP="00FC1DCB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ความดันโลหิตสูง</w:t>
                  </w:r>
                  <w:r w:rsidR="00A0328D" w:rsidRPr="00A0328D">
                    <w:rPr>
                      <w:rFonts w:ascii="TH SarabunIT๙" w:hAnsi="TH SarabunIT๙" w:cs="TH SarabunIT๙"/>
                      <w:sz w:val="28"/>
                    </w:rPr>
                    <w:t xml:space="preserve"> </w:t>
                  </w:r>
                  <w:r w:rsidR="00A0328D" w:rsidRPr="00A0328D">
                    <w:rPr>
                      <w:rFonts w:ascii="TH SarabunIT๙" w:hAnsi="TH SarabunIT๙" w:cs="TH SarabunIT๙"/>
                      <w:sz w:val="28"/>
                      <w:cs/>
                    </w:rPr>
                    <w:t>(</w:t>
                  </w:r>
                  <w:r w:rsidR="00A0328D" w:rsidRPr="00A0328D">
                    <w:rPr>
                      <w:rFonts w:ascii="TH SarabunIT๙" w:hAnsi="TH SarabunIT๙" w:cs="TH SarabunIT๙"/>
                      <w:sz w:val="28"/>
                    </w:rPr>
                    <w:t>1.0</w:t>
                  </w:r>
                  <w:r w:rsidR="00A0328D" w:rsidRPr="00A0328D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คะแนน)</w:t>
                  </w:r>
                </w:p>
                <w:p w14:paraId="54B01850" w14:textId="77777777" w:rsidR="00082A50" w:rsidRPr="00B238F0" w:rsidRDefault="00082A50" w:rsidP="00FC1DCB">
                  <w:pPr>
                    <w:rPr>
                      <w:rFonts w:ascii="TH SarabunIT๙" w:hAnsi="TH SarabunIT๙" w:cs="TH SarabunIT๙"/>
                      <w:sz w:val="10"/>
                      <w:szCs w:val="10"/>
                    </w:rPr>
                  </w:pPr>
                </w:p>
                <w:p w14:paraId="02A1A84E" w14:textId="77777777" w:rsidR="00A0328D" w:rsidRPr="00A0328D" w:rsidRDefault="00A0328D" w:rsidP="00FC1DCB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- ไม่มี  ๐</w:t>
                  </w:r>
                  <w:r w:rsidR="00245563">
                    <w:rPr>
                      <w:rFonts w:ascii="TH SarabunIT๙" w:hAnsi="TH SarabunIT๙" w:cs="TH SarabunIT๙" w:hint="cs"/>
                      <w:sz w:val="28"/>
                      <w:cs/>
                    </w:rPr>
                    <w:t>.0</w:t>
                  </w: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  <w:r w:rsidR="00977565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คะแนน</w:t>
                  </w:r>
                </w:p>
                <w:p w14:paraId="0EC279C0" w14:textId="77777777" w:rsidR="00A0328D" w:rsidRDefault="00A0328D" w:rsidP="00FC1DCB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- มี     ๑</w:t>
                  </w:r>
                  <w:r w:rsidR="00245563">
                    <w:rPr>
                      <w:rFonts w:ascii="TH SarabunIT๙" w:hAnsi="TH SarabunIT๙" w:cs="TH SarabunIT๙" w:hint="cs"/>
                      <w:sz w:val="28"/>
                      <w:cs/>
                    </w:rPr>
                    <w:t>.0</w:t>
                  </w:r>
                  <w:r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คะแนน  </w:t>
                  </w:r>
                </w:p>
                <w:p w14:paraId="55C5842E" w14:textId="77777777" w:rsidR="00B238F0" w:rsidRPr="00A0328D" w:rsidRDefault="00B238F0" w:rsidP="00FC1DCB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14:paraId="156CC9DB" w14:textId="1C92F134" w:rsidR="00A0328D" w:rsidRPr="00A0328D" w:rsidRDefault="001F59EC" w:rsidP="00FC1DCB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</w:t>
                  </w:r>
                  <w:r w:rsidR="00A0328D" w:rsidRPr="00A0328D">
                    <w:rPr>
                      <w:rFonts w:ascii="TH SarabunIT๙" w:hAnsi="TH SarabunIT๙" w:cs="TH SarabunIT๙" w:hint="cs"/>
                      <w:sz w:val="28"/>
                      <w:cs/>
                    </w:rPr>
                    <w:t>แผนปฏิบัติการ</w:t>
                  </w:r>
                  <w:r w:rsidR="00A0328D" w:rsidRPr="00A0328D">
                    <w:rPr>
                      <w:rFonts w:ascii="TH SarabunIT๙" w:hAnsi="TH SarabunIT๙" w:cs="TH SarabunIT๙"/>
                      <w:sz w:val="28"/>
                      <w:cs/>
                    </w:rPr>
                    <w:t>ดำเนินงาน</w:t>
                  </w:r>
                  <w:r w:rsidR="006E0A3B">
                    <w:rPr>
                      <w:rFonts w:ascii="TH SarabunIT๙" w:hAnsi="TH SarabunIT๙" w:cs="TH SarabunIT๙" w:hint="cs"/>
                      <w:sz w:val="28"/>
                      <w:cs/>
                    </w:rPr>
                    <w:t>ป้องกันควบคุมโรคเบาหวาน ความดันโลหิตสู</w:t>
                  </w:r>
                  <w:r w:rsidR="0038342B">
                    <w:rPr>
                      <w:rFonts w:ascii="TH SarabunIT๙" w:hAnsi="TH SarabunIT๙" w:cs="TH SarabunIT๙" w:hint="cs"/>
                      <w:sz w:val="28"/>
                      <w:cs/>
                    </w:rPr>
                    <w:t>ง</w:t>
                  </w:r>
                </w:p>
              </w:tc>
            </w:tr>
            <w:tr w:rsidR="006D76D7" w14:paraId="3AF47C96" w14:textId="77777777" w:rsidTr="00B05248">
              <w:trPr>
                <w:trHeight w:val="1691"/>
              </w:trPr>
              <w:tc>
                <w:tcPr>
                  <w:tcW w:w="904" w:type="dxa"/>
                  <w:hideMark/>
                </w:tcPr>
                <w:p w14:paraId="57BC7A93" w14:textId="77777777" w:rsidR="004004D2" w:rsidRDefault="00A0328D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</w:t>
                  </w:r>
                </w:p>
                <w:p w14:paraId="74B74F69" w14:textId="77777777" w:rsidR="004004D2" w:rsidRPr="004004D2" w:rsidRDefault="004004D2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14:paraId="376E7292" w14:textId="77777777" w:rsidR="004004D2" w:rsidRPr="004004D2" w:rsidRDefault="004004D2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14:paraId="232E1598" w14:textId="77777777" w:rsidR="004004D2" w:rsidRPr="004004D2" w:rsidRDefault="004004D2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14:paraId="39FF37CB" w14:textId="77777777" w:rsidR="004004D2" w:rsidRPr="004004D2" w:rsidRDefault="004004D2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14:paraId="0F0C3CD8" w14:textId="77777777" w:rsidR="004004D2" w:rsidRPr="004004D2" w:rsidRDefault="004004D2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14:paraId="6386D2A1" w14:textId="77777777" w:rsidR="004004D2" w:rsidRPr="004004D2" w:rsidRDefault="004004D2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14:paraId="464B521D" w14:textId="77777777" w:rsidR="006D76D7" w:rsidRDefault="006D76D7" w:rsidP="004004D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529A0464" w14:textId="77777777" w:rsidR="004004D2" w:rsidRDefault="004004D2" w:rsidP="004004D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79A752B5" w14:textId="77777777" w:rsidR="001D7723" w:rsidRDefault="001D7723" w:rsidP="004004D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231CD68D" w14:textId="77777777" w:rsidR="004004D2" w:rsidRPr="004306D3" w:rsidRDefault="004004D2" w:rsidP="004004D2">
                  <w:pPr>
                    <w:rPr>
                      <w:rFonts w:ascii="TH SarabunIT๙" w:hAnsi="TH SarabunIT๙" w:cs="TH SarabunIT๙"/>
                      <w:sz w:val="16"/>
                      <w:szCs w:val="16"/>
                      <w:cs/>
                    </w:rPr>
                  </w:pPr>
                </w:p>
              </w:tc>
              <w:tc>
                <w:tcPr>
                  <w:tcW w:w="5078" w:type="dxa"/>
                  <w:hideMark/>
                </w:tcPr>
                <w:p w14:paraId="245FAF2C" w14:textId="77777777" w:rsidR="00F55C1D" w:rsidRPr="003B28CA" w:rsidRDefault="00F55C1D" w:rsidP="00F55C1D">
                  <w:pPr>
                    <w:rPr>
                      <w:rFonts w:ascii="TH SarabunIT๙" w:hAnsi="TH SarabunIT๙" w:cs="TH SarabunIT๙"/>
                      <w:spacing w:val="-2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pacing w:val="-2"/>
                      <w:sz w:val="28"/>
                      <w:cs/>
                    </w:rPr>
                    <w:t>การคัดกรอง</w:t>
                  </w:r>
                  <w:r w:rsidR="004004D2">
                    <w:rPr>
                      <w:rFonts w:ascii="TH SarabunIT๙" w:hAnsi="TH SarabunIT๙" w:cs="TH SarabunIT๙" w:hint="cs"/>
                      <w:spacing w:val="-2"/>
                      <w:sz w:val="28"/>
                      <w:cs/>
                    </w:rPr>
                    <w:t xml:space="preserve">เบาหวาน ความดันโลหิตสูง </w:t>
                  </w:r>
                  <w:r>
                    <w:rPr>
                      <w:rFonts w:ascii="TH SarabunIT๙" w:hAnsi="TH SarabunIT๙" w:cs="TH SarabunIT๙" w:hint="cs"/>
                      <w:spacing w:val="-2"/>
                      <w:sz w:val="28"/>
                      <w:cs/>
                    </w:rPr>
                    <w:t>ประชากร</w:t>
                  </w:r>
                  <w:r w:rsidR="004004D2">
                    <w:rPr>
                      <w:rFonts w:ascii="TH SarabunIT๙" w:hAnsi="TH SarabunIT๙" w:cs="TH SarabunIT๙" w:hint="cs"/>
                      <w:spacing w:val="-2"/>
                      <w:sz w:val="28"/>
                      <w:cs/>
                    </w:rPr>
                    <w:t>อายุ 35 ปี ขึ้นไป</w:t>
                  </w:r>
                </w:p>
                <w:p w14:paraId="05CFFD8F" w14:textId="77777777" w:rsidR="006D76D7" w:rsidRPr="003B28CA" w:rsidRDefault="006D76D7" w:rsidP="006D76D7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3B28CA">
                    <w:rPr>
                      <w:rFonts w:ascii="TH SarabunIT๙" w:hAnsi="TH SarabunIT๙" w:cs="TH SarabunIT๙"/>
                      <w:sz w:val="28"/>
                      <w:cs/>
                    </w:rPr>
                    <w:t>(</w:t>
                  </w:r>
                  <w:r w:rsidRPr="003B28CA">
                    <w:rPr>
                      <w:rFonts w:ascii="TH SarabunIT๙" w:hAnsi="TH SarabunIT๙" w:cs="TH SarabunIT๙"/>
                      <w:sz w:val="28"/>
                    </w:rPr>
                    <w:t>1.0</w:t>
                  </w:r>
                  <w:r w:rsidRPr="003B28CA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คะแนน)</w:t>
                  </w:r>
                </w:p>
                <w:p w14:paraId="173F10DF" w14:textId="77777777" w:rsidR="006D76D7" w:rsidRPr="00D970AB" w:rsidRDefault="006D76D7" w:rsidP="00460AF6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  <w:r w:rsidRPr="003B28CA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</w:p>
                <w:tbl>
                  <w:tblPr>
                    <w:tblStyle w:val="a3"/>
                    <w:tblW w:w="49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55"/>
                    <w:gridCol w:w="567"/>
                    <w:gridCol w:w="567"/>
                    <w:gridCol w:w="567"/>
                    <w:gridCol w:w="567"/>
                    <w:gridCol w:w="567"/>
                  </w:tblGrid>
                  <w:tr w:rsidR="004004D2" w:rsidRPr="006D76D7" w14:paraId="5A07892A" w14:textId="77777777" w:rsidTr="003602BA">
                    <w:trPr>
                      <w:trHeight w:val="259"/>
                    </w:trPr>
                    <w:tc>
                      <w:tcPr>
                        <w:tcW w:w="2155" w:type="dxa"/>
                        <w:vMerge w:val="restart"/>
                      </w:tcPr>
                      <w:p w14:paraId="6976FE25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ผลงาน</w:t>
                        </w:r>
                      </w:p>
                    </w:tc>
                    <w:tc>
                      <w:tcPr>
                        <w:tcW w:w="2835" w:type="dxa"/>
                        <w:gridSpan w:val="5"/>
                      </w:tcPr>
                      <w:p w14:paraId="1500C80E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4004D2" w:rsidRPr="006D76D7" w14:paraId="035BEF13" w14:textId="77777777" w:rsidTr="003602BA">
                    <w:trPr>
                      <w:trHeight w:val="149"/>
                    </w:trPr>
                    <w:tc>
                      <w:tcPr>
                        <w:tcW w:w="2155" w:type="dxa"/>
                        <w:vMerge/>
                      </w:tcPr>
                      <w:p w14:paraId="6E26066B" w14:textId="77777777" w:rsidR="004004D2" w:rsidRPr="006D76D7" w:rsidRDefault="004004D2" w:rsidP="003602BA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43D121DE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="00D65B0E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490D2A2C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="00D65B0E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1917C2BD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="00D65B0E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F967D97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="00D65B0E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0B5CD4CA" w14:textId="77777777" w:rsidR="004004D2" w:rsidRPr="006D76D7" w:rsidRDefault="00D65B0E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0</w:t>
                        </w:r>
                        <w:r w:rsidR="004004D2"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4004D2" w:rsidRPr="006D76D7" w14:paraId="40E05CF9" w14:textId="77777777" w:rsidTr="003602BA">
                    <w:trPr>
                      <w:trHeight w:val="628"/>
                    </w:trPr>
                    <w:tc>
                      <w:tcPr>
                        <w:tcW w:w="2155" w:type="dxa"/>
                      </w:tcPr>
                      <w:p w14:paraId="78EF6D63" w14:textId="77777777" w:rsidR="004004D2" w:rsidRPr="00683448" w:rsidRDefault="00D65B0E" w:rsidP="004004D2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ร้อยละ</w:t>
                        </w:r>
                        <w:r w:rsidRPr="00D65B0E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ของประชากรอายุ 35 ปีขึ้นไป ได้รับการคัดกรองเบาหวาน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144465BB" w14:textId="77777777" w:rsidR="004004D2" w:rsidRPr="00683448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 w:rsidRPr="00683448"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≤</w:t>
                        </w:r>
                        <w:r w:rsidRPr="00683448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๖๐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1EFF66AA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๖๐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-</w:t>
                        </w: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๖๙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47125648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๗๐-๗๙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2584EFC9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๘๐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 xml:space="preserve"> 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–</w:t>
                        </w: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 xml:space="preserve"> ๘๙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77EFAD82" w14:textId="77777777" w:rsidR="004004D2" w:rsidRPr="006D76D7" w:rsidRDefault="004004D2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≥</w:t>
                        </w: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๙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๐</w:t>
                        </w:r>
                      </w:p>
                    </w:tc>
                  </w:tr>
                  <w:tr w:rsidR="00D65B0E" w:rsidRPr="006D76D7" w14:paraId="252C9A08" w14:textId="77777777" w:rsidTr="003602BA">
                    <w:trPr>
                      <w:trHeight w:val="628"/>
                    </w:trPr>
                    <w:tc>
                      <w:tcPr>
                        <w:tcW w:w="2155" w:type="dxa"/>
                      </w:tcPr>
                      <w:p w14:paraId="7A5B82F6" w14:textId="77777777" w:rsidR="00D65B0E" w:rsidRPr="00683448" w:rsidRDefault="00D65B0E" w:rsidP="004004D2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ร้อยละ</w:t>
                        </w:r>
                        <w:r w:rsidRPr="00D65B0E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ของประชากรอายุ 35 ปีขึ้นไป ได้รับการคัดกรอง</w:t>
                        </w: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 xml:space="preserve"> </w:t>
                        </w:r>
                        <w:r w:rsidRPr="00D65B0E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ความดันโลหิตสูง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23BC14A6" w14:textId="77777777" w:rsidR="00D65B0E" w:rsidRPr="00683448" w:rsidRDefault="00D65B0E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 w:rsidRPr="00683448"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≤</w:t>
                        </w:r>
                        <w:r w:rsidRPr="00683448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๖๐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0170F2C2" w14:textId="77777777" w:rsidR="00D65B0E" w:rsidRPr="006D76D7" w:rsidRDefault="00D65B0E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๖๐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-</w:t>
                        </w: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๖๙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651DB6C5" w14:textId="77777777" w:rsidR="00D65B0E" w:rsidRPr="006D76D7" w:rsidRDefault="00D65B0E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๗๐-๗๙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FF9898C" w14:textId="77777777" w:rsidR="00D65B0E" w:rsidRPr="006D76D7" w:rsidRDefault="00D65B0E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๘๐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 xml:space="preserve"> 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–</w:t>
                        </w: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 xml:space="preserve"> ๘๙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631E86F7" w14:textId="77777777" w:rsidR="00D65B0E" w:rsidRPr="006D76D7" w:rsidRDefault="00D65B0E" w:rsidP="003602BA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≥</w:t>
                        </w:r>
                        <w:r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๙</w:t>
                        </w: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๐</w:t>
                        </w:r>
                      </w:p>
                    </w:tc>
                  </w:tr>
                </w:tbl>
                <w:p w14:paraId="3B1DF8C0" w14:textId="77777777" w:rsidR="004004D2" w:rsidRPr="006D76D7" w:rsidRDefault="004004D2" w:rsidP="00460AF6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14:paraId="07DCC169" w14:textId="77777777" w:rsidR="003B28CA" w:rsidRPr="003B28CA" w:rsidRDefault="00F55C1D" w:rsidP="00F55C1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รายงานในระบบ </w:t>
                  </w:r>
                  <w:r>
                    <w:rPr>
                      <w:rFonts w:ascii="TH SarabunIT๙" w:hAnsi="TH SarabunIT๙" w:cs="TH SarabunIT๙"/>
                      <w:sz w:val="28"/>
                    </w:rPr>
                    <w:t>HDC</w:t>
                  </w:r>
                </w:p>
              </w:tc>
            </w:tr>
            <w:tr w:rsidR="00AD5851" w14:paraId="6B97B296" w14:textId="77777777" w:rsidTr="00B05248">
              <w:trPr>
                <w:trHeight w:val="1861"/>
              </w:trPr>
              <w:tc>
                <w:tcPr>
                  <w:tcW w:w="904" w:type="dxa"/>
                  <w:hideMark/>
                </w:tcPr>
                <w:p w14:paraId="505C5D1C" w14:textId="77777777" w:rsidR="00AD5851" w:rsidRDefault="00AD5851" w:rsidP="003602BA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3</w:t>
                  </w:r>
                </w:p>
                <w:p w14:paraId="026CD41E" w14:textId="77777777" w:rsidR="00AD5851" w:rsidRDefault="00AD5851" w:rsidP="003602BA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24122751" w14:textId="77777777" w:rsidR="001D7723" w:rsidRDefault="001D7723" w:rsidP="006B4A25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14:paraId="677B0C8B" w14:textId="77777777" w:rsidR="00DF7A3A" w:rsidRPr="00DF7A3A" w:rsidRDefault="00DF7A3A" w:rsidP="006B4A25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078" w:type="dxa"/>
                  <w:hideMark/>
                </w:tcPr>
                <w:p w14:paraId="769D113A" w14:textId="77777777" w:rsidR="007C7CC5" w:rsidRDefault="007C7CC5" w:rsidP="003602BA">
                  <w:pPr>
                    <w:rPr>
                      <w:rFonts w:ascii="TH SarabunIT๙" w:hAnsi="TH SarabunIT๙" w:cs="TH SarabunIT๙"/>
                      <w:sz w:val="28"/>
                      <w:shd w:val="clear" w:color="auto" w:fill="FFFFFF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สถานบริการ</w:t>
                  </w:r>
                  <w:r w:rsidR="00292316" w:rsidRPr="007C7CC5">
                    <w:rPr>
                      <w:rFonts w:ascii="TH SarabunIT๙" w:hAnsi="TH SarabunIT๙" w:cs="TH SarabunIT๙"/>
                      <w:sz w:val="28"/>
                      <w:cs/>
                    </w:rPr>
                    <w:t>มี</w:t>
                  </w:r>
                  <w:r w:rsidR="00581906">
                    <w:rPr>
                      <w:rFonts w:ascii="TH SarabunIT๙" w:hAnsi="TH SarabunIT๙" w:cs="TH SarabunIT๙" w:hint="cs"/>
                      <w:sz w:val="28"/>
                      <w:shd w:val="clear" w:color="auto" w:fill="FFFFFF"/>
                      <w:cs/>
                    </w:rPr>
                    <w:t>การใช้</w:t>
                  </w:r>
                  <w:r w:rsidRPr="007C7CC5">
                    <w:rPr>
                      <w:rFonts w:ascii="TH SarabunIT๙" w:hAnsi="TH SarabunIT๙" w:cs="TH SarabunIT๙"/>
                      <w:sz w:val="28"/>
                      <w:shd w:val="clear" w:color="auto" w:fill="FFFFFF"/>
                      <w:cs/>
                    </w:rPr>
                    <w:t>ระบบระเบียนสุขภาพอิเล็กทรอนิกส์ส่วนบุคคล</w:t>
                  </w:r>
                  <w:r w:rsidRPr="007C7CC5">
                    <w:rPr>
                      <w:rFonts w:ascii="TH SarabunIT๙" w:hAnsi="TH SarabunIT๙" w:cs="TH SarabunIT๙"/>
                      <w:sz w:val="28"/>
                      <w:shd w:val="clear" w:color="auto" w:fill="FFFFFF"/>
                    </w:rPr>
                    <w:t> </w:t>
                  </w:r>
                </w:p>
                <w:p w14:paraId="02AACB05" w14:textId="77777777" w:rsidR="00243CE2" w:rsidRPr="007C7CC5" w:rsidRDefault="007C7CC5" w:rsidP="003602BA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C7CC5">
                    <w:rPr>
                      <w:rFonts w:ascii="TH SarabunIT๙" w:hAnsi="TH SarabunIT๙" w:cs="TH SarabunIT๙"/>
                      <w:sz w:val="28"/>
                      <w:shd w:val="clear" w:color="auto" w:fill="FFFFFF"/>
                    </w:rPr>
                    <w:t>(Personal Health Record</w:t>
                  </w:r>
                  <w:r>
                    <w:rPr>
                      <w:rFonts w:ascii="TH SarabunIT๙" w:hAnsi="TH SarabunIT๙" w:cs="TH SarabunIT๙"/>
                      <w:sz w:val="28"/>
                      <w:shd w:val="clear" w:color="auto" w:fill="FFFFFF"/>
                    </w:rPr>
                    <w:t xml:space="preserve"> </w:t>
                  </w:r>
                  <w:r w:rsidRPr="007C7CC5">
                    <w:rPr>
                      <w:rFonts w:ascii="TH SarabunIT๙" w:hAnsi="TH SarabunIT๙" w:cs="TH SarabunIT๙"/>
                      <w:sz w:val="28"/>
                      <w:shd w:val="clear" w:color="auto" w:fill="FFFFFF"/>
                    </w:rPr>
                    <w:t>: PHR) </w:t>
                  </w:r>
                  <w:r w:rsidR="00292316" w:rsidRPr="007C7CC5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</w:t>
                  </w:r>
                  <w:r w:rsidR="00AD5851" w:rsidRPr="007C7CC5">
                    <w:rPr>
                      <w:rFonts w:ascii="TH SarabunIT๙" w:hAnsi="TH SarabunIT๙" w:cs="TH SarabunIT๙"/>
                      <w:sz w:val="28"/>
                      <w:cs/>
                    </w:rPr>
                    <w:t>(</w:t>
                  </w:r>
                  <w:r w:rsidR="00AD5851" w:rsidRPr="007C7CC5">
                    <w:rPr>
                      <w:rFonts w:ascii="TH SarabunIT๙" w:hAnsi="TH SarabunIT๙" w:cs="TH SarabunIT๙"/>
                      <w:sz w:val="28"/>
                    </w:rPr>
                    <w:t>1.0</w:t>
                  </w:r>
                  <w:r w:rsidR="00AD5851" w:rsidRPr="007C7CC5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คะแนน)</w:t>
                  </w:r>
                </w:p>
                <w:p w14:paraId="6D3B367C" w14:textId="77777777" w:rsidR="00245563" w:rsidRPr="00292316" w:rsidRDefault="00245563" w:rsidP="00245563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ครบทุกสถานบริการ  </w:t>
                  </w:r>
                  <w:r w:rsidR="007245C2"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</w:t>
                  </w:r>
                  <w:r w:rsidR="00F77BA3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      </w:t>
                  </w:r>
                  <w:r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>1.0  คะแนน</w:t>
                  </w:r>
                </w:p>
                <w:p w14:paraId="13A631AE" w14:textId="77777777" w:rsidR="00AD5851" w:rsidRPr="00F77BA3" w:rsidRDefault="00245563" w:rsidP="00F77BA3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</w:t>
                  </w:r>
                  <w:r w:rsidR="00F77BA3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มี ร้อยละ 60 ของหน่วยบริการ   </w:t>
                  </w:r>
                  <w:r w:rsidRP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>0.5  คะแนน</w:t>
                  </w:r>
                </w:p>
              </w:tc>
              <w:tc>
                <w:tcPr>
                  <w:tcW w:w="2551" w:type="dxa"/>
                  <w:hideMark/>
                </w:tcPr>
                <w:p w14:paraId="69CCA9B7" w14:textId="77777777" w:rsidR="00DA7E67" w:rsidRPr="003B28CA" w:rsidRDefault="00AD5851" w:rsidP="007C7CC5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- รายงาน</w:t>
                  </w:r>
                  <w:r w:rsidR="00D1639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ข้อมูลจำนวน</w:t>
                  </w:r>
                  <w:r w:rsidR="00292316">
                    <w:rPr>
                      <w:rFonts w:ascii="TH SarabunIT๙" w:hAnsi="TH SarabunIT๙" w:cs="TH SarabunIT๙" w:hint="cs"/>
                      <w:sz w:val="28"/>
                      <w:cs/>
                    </w:rPr>
                    <w:t>สถานบริการที่มีการใช้</w:t>
                  </w:r>
                  <w:r w:rsidR="007C7CC5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ระบบ</w:t>
                  </w:r>
                  <w:r w:rsidR="007C7CC5">
                    <w:rPr>
                      <w:rFonts w:ascii="TH SarabunIT๙" w:hAnsi="TH SarabunIT๙" w:cs="TH SarabunIT๙"/>
                      <w:sz w:val="28"/>
                    </w:rPr>
                    <w:t>PHR</w:t>
                  </w:r>
                </w:p>
              </w:tc>
            </w:tr>
            <w:tr w:rsidR="00135FC7" w14:paraId="5CD4FAF3" w14:textId="77777777" w:rsidTr="00B05248">
              <w:trPr>
                <w:trHeight w:val="2806"/>
              </w:trPr>
              <w:tc>
                <w:tcPr>
                  <w:tcW w:w="904" w:type="dxa"/>
                  <w:hideMark/>
                </w:tcPr>
                <w:p w14:paraId="35AB0DEB" w14:textId="77777777" w:rsidR="00135FC7" w:rsidRDefault="00135FC7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4</w:t>
                  </w:r>
                </w:p>
                <w:p w14:paraId="7E41B9B9" w14:textId="77777777" w:rsidR="00135FC7" w:rsidRDefault="00135FC7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3A7EE7BE" w14:textId="77777777" w:rsidR="00135FC7" w:rsidRDefault="00135FC7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318D2F7A" w14:textId="77777777" w:rsidR="00135FC7" w:rsidRDefault="00135FC7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106331CA" w14:textId="77777777" w:rsidR="00135FC7" w:rsidRDefault="00135FC7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4879DD63" w14:textId="77777777" w:rsidR="00135FC7" w:rsidRDefault="00135FC7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062EF1FD" w14:textId="77777777" w:rsidR="00135FC7" w:rsidRDefault="00135FC7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52063447" w14:textId="77777777" w:rsidR="00135FC7" w:rsidRDefault="00135FC7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53105891" w14:textId="77777777" w:rsidR="00135FC7" w:rsidRDefault="00135FC7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3522852C" w14:textId="77777777" w:rsidR="00063200" w:rsidRDefault="00063200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085BC24D" w14:textId="77777777" w:rsidR="00135FC7" w:rsidRPr="004306D3" w:rsidRDefault="00135FC7" w:rsidP="00FB5275">
                  <w:pPr>
                    <w:rPr>
                      <w:rFonts w:ascii="TH SarabunIT๙" w:hAnsi="TH SarabunIT๙" w:cs="TH SarabunIT๙"/>
                      <w:sz w:val="16"/>
                      <w:szCs w:val="16"/>
                    </w:rPr>
                  </w:pPr>
                </w:p>
              </w:tc>
              <w:tc>
                <w:tcPr>
                  <w:tcW w:w="5078" w:type="dxa"/>
                  <w:hideMark/>
                </w:tcPr>
                <w:p w14:paraId="4339CB3B" w14:textId="411B86D7" w:rsidR="00135FC7" w:rsidRPr="002C19B9" w:rsidRDefault="00135FC7" w:rsidP="00315E99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2C19B9">
                    <w:rPr>
                      <w:rFonts w:ascii="TH SarabunIT๙" w:hAnsi="TH SarabunIT๙" w:cs="TH SarabunIT๙" w:hint="cs"/>
                      <w:sz w:val="28"/>
                      <w:cs/>
                    </w:rPr>
                    <w:t>กลุ่มสงสัยป่วยโรคเบาหวาน ได้รับการตรวจติดตาม</w:t>
                  </w:r>
                  <w:r w:rsidR="0038342B">
                    <w:rPr>
                      <w:rFonts w:ascii="TH SarabunIT๙" w:hAnsi="TH SarabunIT๙" w:cs="TH SarabunIT๙" w:hint="cs"/>
                      <w:sz w:val="28"/>
                      <w:cs/>
                    </w:rPr>
                    <w:t>ยืนยันวินิจฉัย</w:t>
                  </w:r>
                  <w:r w:rsidR="00277BBC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  <w:r w:rsidRPr="002C19B9">
                    <w:rPr>
                      <w:rFonts w:ascii="TH SarabunIT๙" w:hAnsi="TH SarabunIT๙" w:cs="TH SarabunIT๙"/>
                      <w:sz w:val="28"/>
                      <w:cs/>
                    </w:rPr>
                    <w:t>(</w:t>
                  </w:r>
                  <w:r w:rsidRPr="002C19B9">
                    <w:rPr>
                      <w:rFonts w:ascii="TH SarabunIT๙" w:hAnsi="TH SarabunIT๙" w:cs="TH SarabunIT๙"/>
                      <w:sz w:val="28"/>
                    </w:rPr>
                    <w:t>1.0</w:t>
                  </w:r>
                  <w:r w:rsidRPr="002C19B9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คะแนน)</w:t>
                  </w:r>
                </w:p>
                <w:p w14:paraId="1B36664F" w14:textId="77777777" w:rsidR="00135FC7" w:rsidRPr="002C19B9" w:rsidRDefault="00135FC7" w:rsidP="00315E99">
                  <w:pPr>
                    <w:rPr>
                      <w:rFonts w:ascii="TH SarabunIT๙" w:hAnsi="TH SarabunIT๙" w:cs="TH SarabunIT๙"/>
                      <w:sz w:val="20"/>
                      <w:szCs w:val="20"/>
                    </w:rPr>
                  </w:pPr>
                </w:p>
                <w:tbl>
                  <w:tblPr>
                    <w:tblStyle w:val="a3"/>
                    <w:tblW w:w="49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55"/>
                    <w:gridCol w:w="567"/>
                    <w:gridCol w:w="567"/>
                    <w:gridCol w:w="567"/>
                    <w:gridCol w:w="567"/>
                    <w:gridCol w:w="567"/>
                  </w:tblGrid>
                  <w:tr w:rsidR="002C19B9" w:rsidRPr="002C19B9" w14:paraId="01007201" w14:textId="77777777" w:rsidTr="0020330E">
                    <w:trPr>
                      <w:trHeight w:val="259"/>
                    </w:trPr>
                    <w:tc>
                      <w:tcPr>
                        <w:tcW w:w="2155" w:type="dxa"/>
                        <w:vMerge w:val="restart"/>
                      </w:tcPr>
                      <w:p w14:paraId="10FFB04E" w14:textId="77777777" w:rsidR="00135FC7" w:rsidRPr="002C19B9" w:rsidRDefault="00135FC7" w:rsidP="0020330E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ผลงาน</w:t>
                        </w:r>
                      </w:p>
                    </w:tc>
                    <w:tc>
                      <w:tcPr>
                        <w:tcW w:w="2835" w:type="dxa"/>
                        <w:gridSpan w:val="5"/>
                      </w:tcPr>
                      <w:p w14:paraId="3C1B5E61" w14:textId="77777777" w:rsidR="00135FC7" w:rsidRPr="002C19B9" w:rsidRDefault="00135FC7" w:rsidP="0020330E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4F269D" w:rsidRPr="002C19B9" w14:paraId="21162D17" w14:textId="77777777" w:rsidTr="0020330E">
                    <w:trPr>
                      <w:trHeight w:val="149"/>
                    </w:trPr>
                    <w:tc>
                      <w:tcPr>
                        <w:tcW w:w="2155" w:type="dxa"/>
                        <w:vMerge/>
                      </w:tcPr>
                      <w:p w14:paraId="09223DC6" w14:textId="77777777" w:rsidR="004F269D" w:rsidRPr="002C19B9" w:rsidRDefault="004F269D" w:rsidP="004F269D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01A88B42" w14:textId="70A8732E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9F3160A" w14:textId="0957A253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DA16287" w14:textId="01FB1250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734D970D" w14:textId="17FA3778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02A8CEE7" w14:textId="752EB71B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1.0</w:t>
                        </w:r>
                      </w:p>
                    </w:tc>
                  </w:tr>
                  <w:tr w:rsidR="004F269D" w:rsidRPr="002C19B9" w14:paraId="3E3FF9E8" w14:textId="77777777" w:rsidTr="0020330E">
                    <w:trPr>
                      <w:trHeight w:val="628"/>
                    </w:trPr>
                    <w:tc>
                      <w:tcPr>
                        <w:tcW w:w="2155" w:type="dxa"/>
                      </w:tcPr>
                      <w:p w14:paraId="6ACC9589" w14:textId="6119CC92" w:rsidR="004F269D" w:rsidRPr="002C19B9" w:rsidRDefault="004F269D" w:rsidP="004F269D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ร้อยละ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การตรวจติดตามยืนยันวินิจฉัยกลุ่มสงสัยป่วยโรคเบาหวาน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459192DE" w14:textId="65164ED8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Walbaum Display SemiBold" w:hAnsi="Walbaum Display SemiBold" w:cs="TH SarabunIT๙"/>
                            <w:sz w:val="22"/>
                            <w:szCs w:val="22"/>
                            <w:cs/>
                          </w:rPr>
                          <w:t>&lt;</w:t>
                        </w: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4๐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7CBC3047" w14:textId="77777777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4๐-4๙.๙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5A9507A1" w14:textId="77777777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5๐- 5๙.๙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2252A4CD" w14:textId="77777777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 xml:space="preserve">6๐ </w:t>
                        </w:r>
                        <w:r w:rsidRPr="002C19B9"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–</w:t>
                        </w: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 xml:space="preserve"> 6๙.๙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578902DF" w14:textId="77777777" w:rsidR="004F269D" w:rsidRPr="002C19B9" w:rsidRDefault="004F269D" w:rsidP="004F269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 w:rsidRPr="002C19B9"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≥</w:t>
                        </w: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7๐</w:t>
                        </w:r>
                      </w:p>
                    </w:tc>
                  </w:tr>
                </w:tbl>
                <w:p w14:paraId="5BB6BBE2" w14:textId="77777777" w:rsidR="00135FC7" w:rsidRPr="002C19B9" w:rsidRDefault="00135FC7" w:rsidP="0053613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14:paraId="0C52BACD" w14:textId="77777777" w:rsidR="00135FC7" w:rsidRPr="003B28CA" w:rsidRDefault="00135FC7" w:rsidP="0020330E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รายงานในระบบ </w:t>
                  </w:r>
                  <w:r>
                    <w:rPr>
                      <w:rFonts w:ascii="TH SarabunIT๙" w:hAnsi="TH SarabunIT๙" w:cs="TH SarabunIT๙"/>
                      <w:sz w:val="28"/>
                    </w:rPr>
                    <w:t>HDC</w:t>
                  </w:r>
                </w:p>
              </w:tc>
            </w:tr>
            <w:tr w:rsidR="00135FC7" w14:paraId="7C0E28A3" w14:textId="77777777" w:rsidTr="00B05248">
              <w:trPr>
                <w:trHeight w:val="2447"/>
              </w:trPr>
              <w:tc>
                <w:tcPr>
                  <w:tcW w:w="904" w:type="dxa"/>
                </w:tcPr>
                <w:p w14:paraId="71AC2A1F" w14:textId="77777777" w:rsidR="00135FC7" w:rsidRDefault="00135FC7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/>
                      <w:sz w:val="28"/>
                    </w:rPr>
                    <w:t>5</w:t>
                  </w:r>
                </w:p>
                <w:p w14:paraId="74D8CC0A" w14:textId="77777777" w:rsidR="00135FC7" w:rsidRDefault="00135FC7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3C188150" w14:textId="77777777" w:rsidR="00135FC7" w:rsidRDefault="00135FC7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1325A046" w14:textId="77777777" w:rsidR="00135FC7" w:rsidRDefault="00135FC7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2582587A" w14:textId="77777777" w:rsidR="00135FC7" w:rsidRDefault="00135FC7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1488F8E5" w14:textId="77777777" w:rsidR="00135FC7" w:rsidRDefault="00135FC7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65C121FC" w14:textId="77777777" w:rsidR="00135FC7" w:rsidRDefault="00135FC7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3D41B49C" w14:textId="77777777" w:rsidR="00135FC7" w:rsidRDefault="00135FC7" w:rsidP="003554EC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1CBAAC60" w14:textId="77777777" w:rsidR="00850D7D" w:rsidRDefault="00850D7D" w:rsidP="003554EC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14:paraId="4073A156" w14:textId="77777777" w:rsidR="00850D7D" w:rsidRDefault="00850D7D" w:rsidP="003554EC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5078" w:type="dxa"/>
                </w:tcPr>
                <w:p w14:paraId="1643F7C5" w14:textId="3729C1BF" w:rsidR="004F269D" w:rsidRPr="002C19B9" w:rsidRDefault="004F269D" w:rsidP="004F269D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2C19B9">
                    <w:rPr>
                      <w:rFonts w:ascii="TH SarabunIT๙" w:hAnsi="TH SarabunIT๙" w:cs="TH SarabunIT๙" w:hint="cs"/>
                      <w:sz w:val="28"/>
                      <w:cs/>
                    </w:rPr>
                    <w:t>กลุ่มสงสัยป่วยความดันโลหิตสูง ได้รับการตรวจติดตาม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ยืนยันวินิจฉัย </w:t>
                  </w:r>
                  <w:r w:rsidRPr="002C19B9">
                    <w:rPr>
                      <w:rFonts w:ascii="TH SarabunIT๙" w:hAnsi="TH SarabunIT๙" w:cs="TH SarabunIT๙"/>
                      <w:sz w:val="28"/>
                      <w:cs/>
                    </w:rPr>
                    <w:t>(</w:t>
                  </w:r>
                  <w:r w:rsidRPr="002C19B9">
                    <w:rPr>
                      <w:rFonts w:ascii="TH SarabunIT๙" w:hAnsi="TH SarabunIT๙" w:cs="TH SarabunIT๙"/>
                      <w:sz w:val="28"/>
                    </w:rPr>
                    <w:t>1.0</w:t>
                  </w:r>
                  <w:r w:rsidRPr="002C19B9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คะแนน)</w:t>
                  </w:r>
                </w:p>
                <w:p w14:paraId="5DC7A1AB" w14:textId="77777777" w:rsidR="00850D7D" w:rsidRPr="00D05123" w:rsidRDefault="00850D7D" w:rsidP="00850D7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tbl>
                  <w:tblPr>
                    <w:tblStyle w:val="a3"/>
                    <w:tblW w:w="49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55"/>
                    <w:gridCol w:w="567"/>
                    <w:gridCol w:w="567"/>
                    <w:gridCol w:w="567"/>
                    <w:gridCol w:w="567"/>
                    <w:gridCol w:w="567"/>
                  </w:tblGrid>
                  <w:tr w:rsidR="00135FC7" w:rsidRPr="006D76D7" w14:paraId="4AE4CF9D" w14:textId="77777777" w:rsidTr="005D6BFF">
                    <w:trPr>
                      <w:trHeight w:val="259"/>
                    </w:trPr>
                    <w:tc>
                      <w:tcPr>
                        <w:tcW w:w="2155" w:type="dxa"/>
                        <w:vMerge w:val="restart"/>
                      </w:tcPr>
                      <w:p w14:paraId="4E920FE9" w14:textId="77777777" w:rsidR="00135FC7" w:rsidRPr="006D76D7" w:rsidRDefault="00135FC7" w:rsidP="005D6BFF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ผลงาน</w:t>
                        </w:r>
                      </w:p>
                    </w:tc>
                    <w:tc>
                      <w:tcPr>
                        <w:tcW w:w="2835" w:type="dxa"/>
                        <w:gridSpan w:val="5"/>
                      </w:tcPr>
                      <w:p w14:paraId="547941F9" w14:textId="77777777" w:rsidR="00135FC7" w:rsidRPr="006D76D7" w:rsidRDefault="00135FC7" w:rsidP="005D6BFF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135FC7" w:rsidRPr="006D76D7" w14:paraId="7600F51A" w14:textId="77777777" w:rsidTr="005D6BFF">
                    <w:trPr>
                      <w:trHeight w:val="149"/>
                    </w:trPr>
                    <w:tc>
                      <w:tcPr>
                        <w:tcW w:w="2155" w:type="dxa"/>
                        <w:vMerge/>
                      </w:tcPr>
                      <w:p w14:paraId="46FD91ED" w14:textId="77777777" w:rsidR="00135FC7" w:rsidRPr="006D76D7" w:rsidRDefault="00135FC7" w:rsidP="005D6BFF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08D40D6A" w14:textId="77777777" w:rsidR="00135FC7" w:rsidRPr="006D76D7" w:rsidRDefault="00135FC7" w:rsidP="005D6BFF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4A134697" w14:textId="77777777" w:rsidR="00135FC7" w:rsidRPr="006D76D7" w:rsidRDefault="00135FC7" w:rsidP="005D6BFF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6087F9B4" w14:textId="77777777" w:rsidR="00135FC7" w:rsidRPr="006D76D7" w:rsidRDefault="00135FC7" w:rsidP="005D6BFF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5B8348FA" w14:textId="77777777" w:rsidR="00135FC7" w:rsidRPr="006D76D7" w:rsidRDefault="00135FC7" w:rsidP="005D6BFF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56938FD0" w14:textId="77777777" w:rsidR="00135FC7" w:rsidRPr="006D76D7" w:rsidRDefault="00135FC7" w:rsidP="005D6BFF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6D76D7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1.0</w:t>
                        </w:r>
                      </w:p>
                    </w:tc>
                  </w:tr>
                  <w:tr w:rsidR="004F269D" w:rsidRPr="002C19B9" w14:paraId="14CFEF44" w14:textId="77777777" w:rsidTr="00D63365">
                    <w:trPr>
                      <w:trHeight w:val="628"/>
                    </w:trPr>
                    <w:tc>
                      <w:tcPr>
                        <w:tcW w:w="2155" w:type="dxa"/>
                      </w:tcPr>
                      <w:p w14:paraId="74E57A97" w14:textId="77777777" w:rsidR="004F269D" w:rsidRPr="002C19B9" w:rsidRDefault="004F269D" w:rsidP="00D63365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ร้อยละ</w:t>
                        </w:r>
                        <w:r>
                          <w:rPr>
                            <w:rFonts w:ascii="TH SarabunIT๙" w:hAnsi="TH SarabunIT๙" w:cs="TH SarabunIT๙" w:hint="cs"/>
                            <w:szCs w:val="24"/>
                            <w:cs/>
                          </w:rPr>
                          <w:t>การตรวจติดตามยืนยันวินิจฉัยกลุ่มสงสัยป่วยโรคความดันโลหิตสูง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229CE7AC" w14:textId="77777777" w:rsidR="004F269D" w:rsidRPr="002C19B9" w:rsidRDefault="004F269D" w:rsidP="00D63365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Walbaum Display SemiBold" w:hAnsi="Walbaum Display SemiBold" w:cs="TH SarabunIT๙"/>
                            <w:sz w:val="22"/>
                            <w:szCs w:val="22"/>
                            <w:cs/>
                          </w:rPr>
                          <w:t>&lt;</w:t>
                        </w: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๖5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78706BDA" w14:textId="77777777" w:rsidR="004F269D" w:rsidRPr="002C19B9" w:rsidRDefault="004F269D" w:rsidP="00D63365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๖5-74.๙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0BE67725" w14:textId="77777777" w:rsidR="004F269D" w:rsidRPr="002C19B9" w:rsidRDefault="004F269D" w:rsidP="00D63365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๗5-84.๙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23757E1D" w14:textId="77777777" w:rsidR="004F269D" w:rsidRPr="002C19B9" w:rsidRDefault="004F269D" w:rsidP="00D63365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 xml:space="preserve">๘5 </w:t>
                        </w:r>
                        <w:r w:rsidRPr="002C19B9"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–</w:t>
                        </w: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 xml:space="preserve"> 94.๙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6D73F6CC" w14:textId="77777777" w:rsidR="004F269D" w:rsidRPr="002C19B9" w:rsidRDefault="004F269D" w:rsidP="00D63365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</w:pPr>
                        <w:r w:rsidRPr="002C19B9">
                          <w:rPr>
                            <w:rFonts w:ascii="TH SarabunIT๙" w:hAnsi="TH SarabunIT๙" w:cs="TH SarabunIT๙"/>
                            <w:sz w:val="22"/>
                            <w:szCs w:val="22"/>
                            <w:cs/>
                          </w:rPr>
                          <w:t>≥</w:t>
                        </w:r>
                        <w:r w:rsidRPr="002C19B9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๙5</w:t>
                        </w:r>
                      </w:p>
                    </w:tc>
                  </w:tr>
                </w:tbl>
                <w:p w14:paraId="351A12E7" w14:textId="77777777" w:rsidR="00135FC7" w:rsidRPr="00EC5F96" w:rsidRDefault="00135FC7" w:rsidP="00024F33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2551" w:type="dxa"/>
                </w:tcPr>
                <w:p w14:paraId="2F30BEA2" w14:textId="5B3A514B" w:rsidR="00CD170B" w:rsidRPr="00566F92" w:rsidRDefault="004F269D" w:rsidP="00794BAE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รายงานในระบบ </w:t>
                  </w:r>
                  <w:r>
                    <w:rPr>
                      <w:rFonts w:ascii="TH SarabunIT๙" w:hAnsi="TH SarabunIT๙" w:cs="TH SarabunIT๙"/>
                      <w:sz w:val="28"/>
                    </w:rPr>
                    <w:t>HDC</w:t>
                  </w:r>
                </w:p>
              </w:tc>
            </w:tr>
          </w:tbl>
          <w:p w14:paraId="4639E29C" w14:textId="77777777" w:rsidR="00526AE7" w:rsidRPr="00CA543C" w:rsidRDefault="00526AE7" w:rsidP="007D1316">
            <w:pPr>
              <w:rPr>
                <w:rFonts w:ascii="TH SarabunIT๙" w:hAnsi="TH SarabunIT๙" w:cs="TH SarabunIT๙"/>
                <w:sz w:val="16"/>
                <w:szCs w:val="16"/>
                <w:cs/>
              </w:rPr>
            </w:pPr>
          </w:p>
        </w:tc>
      </w:tr>
      <w:tr w:rsidR="00F338BF" w:rsidRPr="00D643BA" w14:paraId="32908E70" w14:textId="77777777" w:rsidTr="0038342B">
        <w:trPr>
          <w:trHeight w:val="579"/>
        </w:trPr>
        <w:tc>
          <w:tcPr>
            <w:tcW w:w="1668" w:type="dxa"/>
            <w:tcBorders>
              <w:bottom w:val="single" w:sz="4" w:space="0" w:color="000000"/>
            </w:tcBorders>
          </w:tcPr>
          <w:p w14:paraId="56516A54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9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เงื่อนไขของตัวชี้วัด</w:t>
            </w:r>
          </w:p>
        </w:tc>
        <w:tc>
          <w:tcPr>
            <w:tcW w:w="8675" w:type="dxa"/>
            <w:tcBorders>
              <w:bottom w:val="single" w:sz="4" w:space="0" w:color="000000"/>
            </w:tcBorders>
          </w:tcPr>
          <w:p w14:paraId="0C68FBCD" w14:textId="77777777" w:rsidR="00E51F93" w:rsidRPr="00BF459A" w:rsidRDefault="00E51F93" w:rsidP="006D5C2E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</w:p>
        </w:tc>
      </w:tr>
      <w:tr w:rsidR="00F338BF" w:rsidRPr="00D643BA" w14:paraId="7A25E096" w14:textId="77777777" w:rsidTr="0038342B">
        <w:trPr>
          <w:trHeight w:val="543"/>
        </w:trPr>
        <w:tc>
          <w:tcPr>
            <w:tcW w:w="1668" w:type="dxa"/>
            <w:tcBorders>
              <w:bottom w:val="single" w:sz="4" w:space="0" w:color="000000"/>
            </w:tcBorders>
          </w:tcPr>
          <w:p w14:paraId="6EB5238B" w14:textId="77777777"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วิธีการจัดเก็บข้อมูล</w:t>
            </w:r>
            <w:r w:rsidR="00C9789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/แหล่งข้อมูล</w:t>
            </w:r>
          </w:p>
        </w:tc>
        <w:tc>
          <w:tcPr>
            <w:tcW w:w="8675" w:type="dxa"/>
            <w:tcBorders>
              <w:bottom w:val="single" w:sz="4" w:space="0" w:color="000000"/>
            </w:tcBorders>
          </w:tcPr>
          <w:p w14:paraId="362188ED" w14:textId="77777777" w:rsidR="00CA7404" w:rsidRDefault="00CA7404" w:rsidP="00AB17F3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จาก</w:t>
            </w:r>
            <w:r w:rsidR="007C3C4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รายงานและการนิเทศติดตามผลการดำเนินงาน</w:t>
            </w:r>
          </w:p>
          <w:p w14:paraId="3F8EC8A2" w14:textId="77777777" w:rsidR="00AB17F3" w:rsidRDefault="00CA7404" w:rsidP="000A721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="00AB17F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จาก</w:t>
            </w:r>
            <w:r w:rsidR="00D949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</w:t>
            </w:r>
            <w:r w:rsidR="001823C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รายงาน </w:t>
            </w:r>
            <w:r w:rsidR="001823C1">
              <w:rPr>
                <w:rFonts w:ascii="TH SarabunIT๙" w:hAnsi="TH SarabunIT๙" w:cs="TH SarabunIT๙"/>
                <w:sz w:val="32"/>
                <w:szCs w:val="32"/>
              </w:rPr>
              <w:t>HDC</w:t>
            </w:r>
            <w:r w:rsidR="006D7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05070A61" w14:textId="77777777" w:rsidR="0000681F" w:rsidRPr="0000681F" w:rsidRDefault="0000681F" w:rsidP="003E2AB2">
            <w:pPr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</w:p>
        </w:tc>
      </w:tr>
      <w:tr w:rsidR="00F338BF" w:rsidRPr="00D643BA" w14:paraId="2EA4614A" w14:textId="77777777" w:rsidTr="0038342B">
        <w:trPr>
          <w:trHeight w:val="982"/>
        </w:trPr>
        <w:tc>
          <w:tcPr>
            <w:tcW w:w="1668" w:type="dxa"/>
          </w:tcPr>
          <w:p w14:paraId="1A25C0EC" w14:textId="77777777" w:rsidR="00F338BF" w:rsidRPr="00D178CB" w:rsidRDefault="00BC1CCB" w:rsidP="00BC1CCB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.ชื่อผู้กำกับดูแลตัวชี้วัด                       </w:t>
            </w:r>
          </w:p>
        </w:tc>
        <w:tc>
          <w:tcPr>
            <w:tcW w:w="8675" w:type="dxa"/>
          </w:tcPr>
          <w:p w14:paraId="3566DCE6" w14:textId="77777777" w:rsidR="00F338BF" w:rsidRDefault="00A95E10" w:rsidP="00BE3F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นายแพทย์สาธารณสุขสาธารณสุขจังหวัดอ่างทอง</w:t>
            </w:r>
          </w:p>
          <w:p w14:paraId="4635421D" w14:textId="77777777" w:rsidR="00A95E10" w:rsidRDefault="00A95E10" w:rsidP="00A95E1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หมายเลขโทรศัพท์สำนักงาน  0 3561 1222</w:t>
            </w:r>
          </w:p>
          <w:p w14:paraId="04363538" w14:textId="77777777" w:rsidR="00A95E10" w:rsidRPr="00AF5720" w:rsidRDefault="00A95E10" w:rsidP="00A95E1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C1CCB" w:rsidRPr="00D643BA" w14:paraId="74822094" w14:textId="77777777" w:rsidTr="0038342B">
        <w:trPr>
          <w:trHeight w:val="982"/>
        </w:trPr>
        <w:tc>
          <w:tcPr>
            <w:tcW w:w="1668" w:type="dxa"/>
          </w:tcPr>
          <w:p w14:paraId="73351358" w14:textId="77777777" w:rsidR="00BC1CCB" w:rsidRPr="00D178CB" w:rsidRDefault="0079593D" w:rsidP="00F42AC3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9593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๑๒.รับผิดชอบตัวชี้วัด </w:t>
            </w:r>
          </w:p>
        </w:tc>
        <w:tc>
          <w:tcPr>
            <w:tcW w:w="8675" w:type="dxa"/>
          </w:tcPr>
          <w:p w14:paraId="56341167" w14:textId="77777777" w:rsidR="00BC1CCB" w:rsidRDefault="00A95E10" w:rsidP="00BE3F6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ผู้อำนวยการโรงพยาบาล</w:t>
            </w:r>
            <w:r w:rsidR="006D7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F42AC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และสาธารณสุขอำเภอ</w:t>
            </w:r>
          </w:p>
          <w:p w14:paraId="268C6EC4" w14:textId="77777777" w:rsidR="00A95E10" w:rsidRPr="00AF5720" w:rsidRDefault="00A95E10" w:rsidP="00BE3F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F28C3A1" w14:textId="77777777" w:rsidR="008928AA" w:rsidRDefault="008928AA" w:rsidP="008928AA">
      <w:pPr>
        <w:rPr>
          <w:rFonts w:ascii="TH SarabunIT๙" w:hAnsi="TH SarabunIT๙" w:cs="TH SarabunIT๙"/>
          <w:sz w:val="28"/>
        </w:rPr>
      </w:pPr>
    </w:p>
    <w:p w14:paraId="19E5C6B1" w14:textId="77777777" w:rsidR="008928AA" w:rsidRDefault="008928AA" w:rsidP="008928AA">
      <w:pPr>
        <w:spacing w:line="240" w:lineRule="exact"/>
        <w:rPr>
          <w:rFonts w:ascii="TH SarabunIT๙" w:hAnsi="TH SarabunIT๙" w:cs="TH SarabunIT๙"/>
          <w:sz w:val="32"/>
          <w:szCs w:val="32"/>
        </w:rPr>
      </w:pPr>
    </w:p>
    <w:p w14:paraId="1F04278E" w14:textId="77777777" w:rsidR="00F338BF" w:rsidRPr="00D643BA" w:rsidRDefault="00F338BF" w:rsidP="00F338BF">
      <w:pPr>
        <w:rPr>
          <w:rFonts w:ascii="TH SarabunIT๙" w:hAnsi="TH SarabunIT๙" w:cs="TH SarabunIT๙"/>
        </w:rPr>
      </w:pPr>
    </w:p>
    <w:sectPr w:rsidR="00F338BF" w:rsidRPr="00D643BA" w:rsidSect="00F42AC3">
      <w:pgSz w:w="11906" w:h="16838"/>
      <w:pgMar w:top="107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6812E" w14:textId="77777777" w:rsidR="004A7EA0" w:rsidRDefault="004A7EA0" w:rsidP="00032AAC">
      <w:r>
        <w:separator/>
      </w:r>
    </w:p>
  </w:endnote>
  <w:endnote w:type="continuationSeparator" w:id="0">
    <w:p w14:paraId="1C81304F" w14:textId="77777777" w:rsidR="004A7EA0" w:rsidRDefault="004A7EA0" w:rsidP="0003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828F3" w14:textId="77777777" w:rsidR="004A7EA0" w:rsidRDefault="004A7EA0" w:rsidP="00032AAC">
      <w:r>
        <w:separator/>
      </w:r>
    </w:p>
  </w:footnote>
  <w:footnote w:type="continuationSeparator" w:id="0">
    <w:p w14:paraId="5A0A2E44" w14:textId="77777777" w:rsidR="004A7EA0" w:rsidRDefault="004A7EA0" w:rsidP="00032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17845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F7D9E"/>
    <w:multiLevelType w:val="hybridMultilevel"/>
    <w:tmpl w:val="26945E3C"/>
    <w:lvl w:ilvl="0" w:tplc="0E94C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E22B78"/>
    <w:multiLevelType w:val="hybridMultilevel"/>
    <w:tmpl w:val="56E8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82873"/>
    <w:multiLevelType w:val="hybridMultilevel"/>
    <w:tmpl w:val="215298FE"/>
    <w:lvl w:ilvl="0" w:tplc="9C84F85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C4F58BF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F317B"/>
    <w:multiLevelType w:val="hybridMultilevel"/>
    <w:tmpl w:val="6C1845F8"/>
    <w:lvl w:ilvl="0" w:tplc="E6E202D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3ED707E8"/>
    <w:multiLevelType w:val="hybridMultilevel"/>
    <w:tmpl w:val="7ED63696"/>
    <w:lvl w:ilvl="0" w:tplc="88B63E88">
      <w:start w:val="1"/>
      <w:numFmt w:val="decimal"/>
      <w:lvlText w:val="%1."/>
      <w:lvlJc w:val="left"/>
      <w:pPr>
        <w:ind w:left="627" w:hanging="360"/>
      </w:pPr>
      <w:rPr>
        <w:rFonts w:ascii="TH SarabunPSK" w:eastAsia="Times New Roman" w:hAnsi="TH SarabunPSK" w:cs="TH SarabunPSK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347" w:hanging="360"/>
      </w:pPr>
    </w:lvl>
    <w:lvl w:ilvl="2" w:tplc="0409001B" w:tentative="1">
      <w:start w:val="1"/>
      <w:numFmt w:val="lowerRoman"/>
      <w:lvlText w:val="%3."/>
      <w:lvlJc w:val="right"/>
      <w:pPr>
        <w:ind w:left="2067" w:hanging="180"/>
      </w:pPr>
    </w:lvl>
    <w:lvl w:ilvl="3" w:tplc="0409000F" w:tentative="1">
      <w:start w:val="1"/>
      <w:numFmt w:val="decimal"/>
      <w:lvlText w:val="%4."/>
      <w:lvlJc w:val="left"/>
      <w:pPr>
        <w:ind w:left="2787" w:hanging="360"/>
      </w:pPr>
    </w:lvl>
    <w:lvl w:ilvl="4" w:tplc="04090019" w:tentative="1">
      <w:start w:val="1"/>
      <w:numFmt w:val="lowerLetter"/>
      <w:lvlText w:val="%5."/>
      <w:lvlJc w:val="left"/>
      <w:pPr>
        <w:ind w:left="3507" w:hanging="360"/>
      </w:pPr>
    </w:lvl>
    <w:lvl w:ilvl="5" w:tplc="0409001B" w:tentative="1">
      <w:start w:val="1"/>
      <w:numFmt w:val="lowerRoman"/>
      <w:lvlText w:val="%6."/>
      <w:lvlJc w:val="right"/>
      <w:pPr>
        <w:ind w:left="4227" w:hanging="180"/>
      </w:pPr>
    </w:lvl>
    <w:lvl w:ilvl="6" w:tplc="0409000F" w:tentative="1">
      <w:start w:val="1"/>
      <w:numFmt w:val="decimal"/>
      <w:lvlText w:val="%7."/>
      <w:lvlJc w:val="left"/>
      <w:pPr>
        <w:ind w:left="4947" w:hanging="360"/>
      </w:pPr>
    </w:lvl>
    <w:lvl w:ilvl="7" w:tplc="04090019" w:tentative="1">
      <w:start w:val="1"/>
      <w:numFmt w:val="lowerLetter"/>
      <w:lvlText w:val="%8."/>
      <w:lvlJc w:val="left"/>
      <w:pPr>
        <w:ind w:left="5667" w:hanging="360"/>
      </w:pPr>
    </w:lvl>
    <w:lvl w:ilvl="8" w:tplc="0409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7" w15:restartNumberingAfterBreak="0">
    <w:nsid w:val="42696EDE"/>
    <w:multiLevelType w:val="hybridMultilevel"/>
    <w:tmpl w:val="31B08C6A"/>
    <w:lvl w:ilvl="0" w:tplc="F30E26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D63320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85786"/>
    <w:multiLevelType w:val="hybridMultilevel"/>
    <w:tmpl w:val="D8B41EA4"/>
    <w:lvl w:ilvl="0" w:tplc="F6B2A92C">
      <w:start w:val="1"/>
      <w:numFmt w:val="decimal"/>
      <w:lvlText w:val="%1."/>
      <w:lvlJc w:val="left"/>
      <w:pPr>
        <w:ind w:left="720" w:hanging="360"/>
      </w:pPr>
      <w:rPr>
        <w:strike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D6AB5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F559F"/>
    <w:multiLevelType w:val="hybridMultilevel"/>
    <w:tmpl w:val="10E44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930D6"/>
    <w:multiLevelType w:val="hybridMultilevel"/>
    <w:tmpl w:val="9E6E4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3205F"/>
    <w:multiLevelType w:val="hybridMultilevel"/>
    <w:tmpl w:val="F18A0128"/>
    <w:lvl w:ilvl="0" w:tplc="655CEA80">
      <w:start w:val="1"/>
      <w:numFmt w:val="decimal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4" w15:restartNumberingAfterBreak="0">
    <w:nsid w:val="52A30E27"/>
    <w:multiLevelType w:val="hybridMultilevel"/>
    <w:tmpl w:val="E6CC9B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14D10"/>
    <w:multiLevelType w:val="hybridMultilevel"/>
    <w:tmpl w:val="DA2AF56C"/>
    <w:lvl w:ilvl="0" w:tplc="472A9E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B5714F"/>
    <w:multiLevelType w:val="hybridMultilevel"/>
    <w:tmpl w:val="6B4E22B0"/>
    <w:lvl w:ilvl="0" w:tplc="C5ACE330">
      <w:start w:val="1"/>
      <w:numFmt w:val="decimal"/>
      <w:lvlText w:val="%1."/>
      <w:lvlJc w:val="left"/>
      <w:pPr>
        <w:ind w:left="8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7" w15:restartNumberingAfterBreak="0">
    <w:nsid w:val="54BA3634"/>
    <w:multiLevelType w:val="hybridMultilevel"/>
    <w:tmpl w:val="2FE830B6"/>
    <w:lvl w:ilvl="0" w:tplc="E8E062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835DF9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801DA"/>
    <w:multiLevelType w:val="hybridMultilevel"/>
    <w:tmpl w:val="5C3A7150"/>
    <w:lvl w:ilvl="0" w:tplc="423C7D4E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0" w15:restartNumberingAfterBreak="0">
    <w:nsid w:val="67DE0E31"/>
    <w:multiLevelType w:val="hybridMultilevel"/>
    <w:tmpl w:val="D906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80588"/>
    <w:multiLevelType w:val="hybridMultilevel"/>
    <w:tmpl w:val="43EE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50C78"/>
    <w:multiLevelType w:val="hybridMultilevel"/>
    <w:tmpl w:val="60F62B8E"/>
    <w:lvl w:ilvl="0" w:tplc="5AE2FA7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3" w15:restartNumberingAfterBreak="0">
    <w:nsid w:val="724F0828"/>
    <w:multiLevelType w:val="hybridMultilevel"/>
    <w:tmpl w:val="60808286"/>
    <w:lvl w:ilvl="0" w:tplc="22486B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74C03D68"/>
    <w:multiLevelType w:val="hybridMultilevel"/>
    <w:tmpl w:val="8C481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530393">
    <w:abstractNumId w:val="19"/>
  </w:num>
  <w:num w:numId="2" w16cid:durableId="751119399">
    <w:abstractNumId w:val="2"/>
  </w:num>
  <w:num w:numId="3" w16cid:durableId="1610089842">
    <w:abstractNumId w:val="12"/>
  </w:num>
  <w:num w:numId="4" w16cid:durableId="1201670182">
    <w:abstractNumId w:val="11"/>
  </w:num>
  <w:num w:numId="5" w16cid:durableId="169834498">
    <w:abstractNumId w:val="14"/>
  </w:num>
  <w:num w:numId="6" w16cid:durableId="1965845032">
    <w:abstractNumId w:val="24"/>
  </w:num>
  <w:num w:numId="7" w16cid:durableId="1203247364">
    <w:abstractNumId w:val="10"/>
  </w:num>
  <w:num w:numId="8" w16cid:durableId="1935555369">
    <w:abstractNumId w:val="1"/>
  </w:num>
  <w:num w:numId="9" w16cid:durableId="1426337739">
    <w:abstractNumId w:val="8"/>
  </w:num>
  <w:num w:numId="10" w16cid:durableId="1906598522">
    <w:abstractNumId w:val="18"/>
  </w:num>
  <w:num w:numId="11" w16cid:durableId="362558835">
    <w:abstractNumId w:val="0"/>
  </w:num>
  <w:num w:numId="12" w16cid:durableId="1632174801">
    <w:abstractNumId w:val="4"/>
  </w:num>
  <w:num w:numId="13" w16cid:durableId="1627198482">
    <w:abstractNumId w:val="17"/>
  </w:num>
  <w:num w:numId="14" w16cid:durableId="833835927">
    <w:abstractNumId w:val="3"/>
  </w:num>
  <w:num w:numId="15" w16cid:durableId="220411265">
    <w:abstractNumId w:val="23"/>
  </w:num>
  <w:num w:numId="16" w16cid:durableId="27220869">
    <w:abstractNumId w:val="20"/>
  </w:num>
  <w:num w:numId="17" w16cid:durableId="1202209004">
    <w:abstractNumId w:val="7"/>
  </w:num>
  <w:num w:numId="18" w16cid:durableId="1462110514">
    <w:abstractNumId w:val="15"/>
  </w:num>
  <w:num w:numId="19" w16cid:durableId="821894136">
    <w:abstractNumId w:val="16"/>
  </w:num>
  <w:num w:numId="20" w16cid:durableId="953169221">
    <w:abstractNumId w:val="13"/>
  </w:num>
  <w:num w:numId="21" w16cid:durableId="2015916260">
    <w:abstractNumId w:val="6"/>
  </w:num>
  <w:num w:numId="22" w16cid:durableId="1860311377">
    <w:abstractNumId w:val="22"/>
  </w:num>
  <w:num w:numId="23" w16cid:durableId="314141429">
    <w:abstractNumId w:val="5"/>
  </w:num>
  <w:num w:numId="24" w16cid:durableId="1102191936">
    <w:abstractNumId w:val="21"/>
  </w:num>
  <w:num w:numId="25" w16cid:durableId="38019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B8"/>
    <w:rsid w:val="00000C78"/>
    <w:rsid w:val="00001FC3"/>
    <w:rsid w:val="0000681F"/>
    <w:rsid w:val="000142A2"/>
    <w:rsid w:val="000174B0"/>
    <w:rsid w:val="0002327A"/>
    <w:rsid w:val="00024C10"/>
    <w:rsid w:val="00025A90"/>
    <w:rsid w:val="00027DA8"/>
    <w:rsid w:val="000320B3"/>
    <w:rsid w:val="00032AAC"/>
    <w:rsid w:val="00035A22"/>
    <w:rsid w:val="00036DCE"/>
    <w:rsid w:val="000372D5"/>
    <w:rsid w:val="00040BC5"/>
    <w:rsid w:val="00041ED4"/>
    <w:rsid w:val="000520DF"/>
    <w:rsid w:val="000573EA"/>
    <w:rsid w:val="00057C26"/>
    <w:rsid w:val="0006038A"/>
    <w:rsid w:val="00062268"/>
    <w:rsid w:val="00063200"/>
    <w:rsid w:val="00064797"/>
    <w:rsid w:val="00066A44"/>
    <w:rsid w:val="000714DE"/>
    <w:rsid w:val="00074287"/>
    <w:rsid w:val="000742F4"/>
    <w:rsid w:val="000748D0"/>
    <w:rsid w:val="00076035"/>
    <w:rsid w:val="00082A50"/>
    <w:rsid w:val="00086061"/>
    <w:rsid w:val="00090F7F"/>
    <w:rsid w:val="00091FE5"/>
    <w:rsid w:val="000950EB"/>
    <w:rsid w:val="0009715C"/>
    <w:rsid w:val="000A10EF"/>
    <w:rsid w:val="000A143B"/>
    <w:rsid w:val="000A2164"/>
    <w:rsid w:val="000A289E"/>
    <w:rsid w:val="000A29C4"/>
    <w:rsid w:val="000A7219"/>
    <w:rsid w:val="000B3817"/>
    <w:rsid w:val="000B3926"/>
    <w:rsid w:val="000B4EB8"/>
    <w:rsid w:val="000B6EE7"/>
    <w:rsid w:val="000B7777"/>
    <w:rsid w:val="000C562C"/>
    <w:rsid w:val="000D193C"/>
    <w:rsid w:val="000D1C78"/>
    <w:rsid w:val="000D3D6D"/>
    <w:rsid w:val="000D5459"/>
    <w:rsid w:val="000E0AFE"/>
    <w:rsid w:val="000E44BC"/>
    <w:rsid w:val="000E4503"/>
    <w:rsid w:val="000E6B2E"/>
    <w:rsid w:val="000F06E2"/>
    <w:rsid w:val="000F2E7F"/>
    <w:rsid w:val="000F52CD"/>
    <w:rsid w:val="000F7C65"/>
    <w:rsid w:val="00100EBD"/>
    <w:rsid w:val="00102F75"/>
    <w:rsid w:val="00112AFA"/>
    <w:rsid w:val="00114875"/>
    <w:rsid w:val="0011556C"/>
    <w:rsid w:val="00116282"/>
    <w:rsid w:val="00117557"/>
    <w:rsid w:val="00117A54"/>
    <w:rsid w:val="00132344"/>
    <w:rsid w:val="00132D07"/>
    <w:rsid w:val="00135A92"/>
    <w:rsid w:val="00135FC7"/>
    <w:rsid w:val="001373BF"/>
    <w:rsid w:val="00141522"/>
    <w:rsid w:val="00143DC9"/>
    <w:rsid w:val="00144362"/>
    <w:rsid w:val="001449C0"/>
    <w:rsid w:val="00150246"/>
    <w:rsid w:val="0015030A"/>
    <w:rsid w:val="001518D5"/>
    <w:rsid w:val="001549B2"/>
    <w:rsid w:val="00154E7D"/>
    <w:rsid w:val="00155D86"/>
    <w:rsid w:val="00156BE5"/>
    <w:rsid w:val="001655FB"/>
    <w:rsid w:val="00170174"/>
    <w:rsid w:val="0017324D"/>
    <w:rsid w:val="00173861"/>
    <w:rsid w:val="001823C1"/>
    <w:rsid w:val="0018292D"/>
    <w:rsid w:val="001850C3"/>
    <w:rsid w:val="001918B2"/>
    <w:rsid w:val="00191CC5"/>
    <w:rsid w:val="00192766"/>
    <w:rsid w:val="001960D4"/>
    <w:rsid w:val="001A26C2"/>
    <w:rsid w:val="001B0555"/>
    <w:rsid w:val="001B3E72"/>
    <w:rsid w:val="001B771B"/>
    <w:rsid w:val="001C3AAA"/>
    <w:rsid w:val="001C55A8"/>
    <w:rsid w:val="001D1CB8"/>
    <w:rsid w:val="001D38D5"/>
    <w:rsid w:val="001D63A2"/>
    <w:rsid w:val="001D7723"/>
    <w:rsid w:val="001E372C"/>
    <w:rsid w:val="001E40A0"/>
    <w:rsid w:val="001E74B8"/>
    <w:rsid w:val="001F04E6"/>
    <w:rsid w:val="001F08A2"/>
    <w:rsid w:val="001F1862"/>
    <w:rsid w:val="001F59EC"/>
    <w:rsid w:val="001F5F25"/>
    <w:rsid w:val="001F7CFA"/>
    <w:rsid w:val="00205855"/>
    <w:rsid w:val="00206B79"/>
    <w:rsid w:val="00210B1A"/>
    <w:rsid w:val="002110ED"/>
    <w:rsid w:val="002153C9"/>
    <w:rsid w:val="00225421"/>
    <w:rsid w:val="00226858"/>
    <w:rsid w:val="0022697A"/>
    <w:rsid w:val="00227948"/>
    <w:rsid w:val="002319B2"/>
    <w:rsid w:val="0023417F"/>
    <w:rsid w:val="0023781D"/>
    <w:rsid w:val="0024235F"/>
    <w:rsid w:val="00243CE2"/>
    <w:rsid w:val="00245563"/>
    <w:rsid w:val="00263518"/>
    <w:rsid w:val="00263E09"/>
    <w:rsid w:val="0026641C"/>
    <w:rsid w:val="0026747E"/>
    <w:rsid w:val="002740D0"/>
    <w:rsid w:val="0027443E"/>
    <w:rsid w:val="0027605E"/>
    <w:rsid w:val="0027750D"/>
    <w:rsid w:val="00277BBC"/>
    <w:rsid w:val="002826D3"/>
    <w:rsid w:val="00282E1C"/>
    <w:rsid w:val="00285517"/>
    <w:rsid w:val="00287B88"/>
    <w:rsid w:val="00291578"/>
    <w:rsid w:val="0029162F"/>
    <w:rsid w:val="00291A87"/>
    <w:rsid w:val="00292316"/>
    <w:rsid w:val="00292740"/>
    <w:rsid w:val="002A03EA"/>
    <w:rsid w:val="002A7905"/>
    <w:rsid w:val="002B2431"/>
    <w:rsid w:val="002C018D"/>
    <w:rsid w:val="002C1241"/>
    <w:rsid w:val="002C19B9"/>
    <w:rsid w:val="002C1C9F"/>
    <w:rsid w:val="002C37EC"/>
    <w:rsid w:val="002D43E0"/>
    <w:rsid w:val="002D5239"/>
    <w:rsid w:val="002D552B"/>
    <w:rsid w:val="002D6956"/>
    <w:rsid w:val="002E19E2"/>
    <w:rsid w:val="002E2BA1"/>
    <w:rsid w:val="002E34B3"/>
    <w:rsid w:val="002E4B75"/>
    <w:rsid w:val="002E678E"/>
    <w:rsid w:val="002E7D7C"/>
    <w:rsid w:val="002F1139"/>
    <w:rsid w:val="002F15AD"/>
    <w:rsid w:val="002F352E"/>
    <w:rsid w:val="002F449B"/>
    <w:rsid w:val="002F46DD"/>
    <w:rsid w:val="0030069B"/>
    <w:rsid w:val="00300CB1"/>
    <w:rsid w:val="0030183F"/>
    <w:rsid w:val="00304521"/>
    <w:rsid w:val="00310194"/>
    <w:rsid w:val="003119F1"/>
    <w:rsid w:val="0031310F"/>
    <w:rsid w:val="00315E99"/>
    <w:rsid w:val="00315FC2"/>
    <w:rsid w:val="003168B6"/>
    <w:rsid w:val="00316A55"/>
    <w:rsid w:val="003170A0"/>
    <w:rsid w:val="00320C7E"/>
    <w:rsid w:val="003221BC"/>
    <w:rsid w:val="00323D41"/>
    <w:rsid w:val="00324DAC"/>
    <w:rsid w:val="003254FE"/>
    <w:rsid w:val="003255B5"/>
    <w:rsid w:val="00327751"/>
    <w:rsid w:val="00330A94"/>
    <w:rsid w:val="00330C72"/>
    <w:rsid w:val="00334261"/>
    <w:rsid w:val="00340A6F"/>
    <w:rsid w:val="00340E8F"/>
    <w:rsid w:val="00341CDB"/>
    <w:rsid w:val="003426C7"/>
    <w:rsid w:val="00344257"/>
    <w:rsid w:val="0035157D"/>
    <w:rsid w:val="003519F1"/>
    <w:rsid w:val="003554EC"/>
    <w:rsid w:val="00356AEF"/>
    <w:rsid w:val="0036383E"/>
    <w:rsid w:val="00364375"/>
    <w:rsid w:val="00371E26"/>
    <w:rsid w:val="00372D32"/>
    <w:rsid w:val="003803CC"/>
    <w:rsid w:val="0038172A"/>
    <w:rsid w:val="00381D7B"/>
    <w:rsid w:val="00383316"/>
    <w:rsid w:val="0038342B"/>
    <w:rsid w:val="00384C0F"/>
    <w:rsid w:val="003877D5"/>
    <w:rsid w:val="00392349"/>
    <w:rsid w:val="00392A80"/>
    <w:rsid w:val="00392D36"/>
    <w:rsid w:val="003A1726"/>
    <w:rsid w:val="003A3832"/>
    <w:rsid w:val="003A6776"/>
    <w:rsid w:val="003B0D32"/>
    <w:rsid w:val="003B28CA"/>
    <w:rsid w:val="003B3692"/>
    <w:rsid w:val="003B46FB"/>
    <w:rsid w:val="003B621D"/>
    <w:rsid w:val="003C1F86"/>
    <w:rsid w:val="003C3DA0"/>
    <w:rsid w:val="003C4591"/>
    <w:rsid w:val="003C5AA0"/>
    <w:rsid w:val="003C60EF"/>
    <w:rsid w:val="003C63B3"/>
    <w:rsid w:val="003D02C8"/>
    <w:rsid w:val="003D4495"/>
    <w:rsid w:val="003D4D53"/>
    <w:rsid w:val="003E2466"/>
    <w:rsid w:val="003E2AB2"/>
    <w:rsid w:val="003E338D"/>
    <w:rsid w:val="003E36D0"/>
    <w:rsid w:val="003E5CED"/>
    <w:rsid w:val="003E7B63"/>
    <w:rsid w:val="003F669D"/>
    <w:rsid w:val="003F7239"/>
    <w:rsid w:val="004004D2"/>
    <w:rsid w:val="00402EEE"/>
    <w:rsid w:val="00406DAD"/>
    <w:rsid w:val="00411662"/>
    <w:rsid w:val="00416C0B"/>
    <w:rsid w:val="004246A4"/>
    <w:rsid w:val="0042705E"/>
    <w:rsid w:val="004306D3"/>
    <w:rsid w:val="00430BD5"/>
    <w:rsid w:val="00431948"/>
    <w:rsid w:val="00436454"/>
    <w:rsid w:val="00436AC5"/>
    <w:rsid w:val="00443048"/>
    <w:rsid w:val="004438D3"/>
    <w:rsid w:val="00451508"/>
    <w:rsid w:val="004523CF"/>
    <w:rsid w:val="004529A8"/>
    <w:rsid w:val="00452EFE"/>
    <w:rsid w:val="004577C1"/>
    <w:rsid w:val="00460AF6"/>
    <w:rsid w:val="00464DCD"/>
    <w:rsid w:val="004733DB"/>
    <w:rsid w:val="004743BB"/>
    <w:rsid w:val="004764FA"/>
    <w:rsid w:val="00480D7A"/>
    <w:rsid w:val="004814C0"/>
    <w:rsid w:val="0048192E"/>
    <w:rsid w:val="004841B6"/>
    <w:rsid w:val="00493BF3"/>
    <w:rsid w:val="00494AE8"/>
    <w:rsid w:val="004A49F2"/>
    <w:rsid w:val="004A7EA0"/>
    <w:rsid w:val="004B20AE"/>
    <w:rsid w:val="004B300D"/>
    <w:rsid w:val="004B534E"/>
    <w:rsid w:val="004C1C1D"/>
    <w:rsid w:val="004C58A1"/>
    <w:rsid w:val="004D2D72"/>
    <w:rsid w:val="004D4B64"/>
    <w:rsid w:val="004D796C"/>
    <w:rsid w:val="004E2CD5"/>
    <w:rsid w:val="004F269D"/>
    <w:rsid w:val="004F4BEF"/>
    <w:rsid w:val="004F4F8F"/>
    <w:rsid w:val="004F52EC"/>
    <w:rsid w:val="004F7785"/>
    <w:rsid w:val="005106C5"/>
    <w:rsid w:val="00511C27"/>
    <w:rsid w:val="0051205A"/>
    <w:rsid w:val="0051281B"/>
    <w:rsid w:val="00515286"/>
    <w:rsid w:val="00516E7D"/>
    <w:rsid w:val="00521399"/>
    <w:rsid w:val="00524B9A"/>
    <w:rsid w:val="00524E8C"/>
    <w:rsid w:val="00526AE7"/>
    <w:rsid w:val="00526CD4"/>
    <w:rsid w:val="005308BC"/>
    <w:rsid w:val="00535059"/>
    <w:rsid w:val="00536132"/>
    <w:rsid w:val="005407F5"/>
    <w:rsid w:val="00545BC5"/>
    <w:rsid w:val="005516C9"/>
    <w:rsid w:val="00555127"/>
    <w:rsid w:val="00556112"/>
    <w:rsid w:val="00557163"/>
    <w:rsid w:val="00557CE7"/>
    <w:rsid w:val="00560318"/>
    <w:rsid w:val="0056094B"/>
    <w:rsid w:val="00561CE5"/>
    <w:rsid w:val="00562AE1"/>
    <w:rsid w:val="00565529"/>
    <w:rsid w:val="005658D5"/>
    <w:rsid w:val="00566CB7"/>
    <w:rsid w:val="00566F92"/>
    <w:rsid w:val="005679AB"/>
    <w:rsid w:val="005729BD"/>
    <w:rsid w:val="00572DE4"/>
    <w:rsid w:val="00576051"/>
    <w:rsid w:val="00580E0B"/>
    <w:rsid w:val="00581906"/>
    <w:rsid w:val="00585C5F"/>
    <w:rsid w:val="00585CC6"/>
    <w:rsid w:val="00591C38"/>
    <w:rsid w:val="00593BDE"/>
    <w:rsid w:val="00596A15"/>
    <w:rsid w:val="00597296"/>
    <w:rsid w:val="005A3C2A"/>
    <w:rsid w:val="005A3DA5"/>
    <w:rsid w:val="005A3E8C"/>
    <w:rsid w:val="005A767F"/>
    <w:rsid w:val="005B40B7"/>
    <w:rsid w:val="005B5586"/>
    <w:rsid w:val="005C0BB4"/>
    <w:rsid w:val="005C16F3"/>
    <w:rsid w:val="005C16FC"/>
    <w:rsid w:val="005C17B1"/>
    <w:rsid w:val="005D1516"/>
    <w:rsid w:val="005D72FF"/>
    <w:rsid w:val="005E12C2"/>
    <w:rsid w:val="005E1DBF"/>
    <w:rsid w:val="005E268C"/>
    <w:rsid w:val="005E39B9"/>
    <w:rsid w:val="005F1842"/>
    <w:rsid w:val="005F35B8"/>
    <w:rsid w:val="005F69F1"/>
    <w:rsid w:val="006013AE"/>
    <w:rsid w:val="00605BF3"/>
    <w:rsid w:val="00605EAE"/>
    <w:rsid w:val="00611F96"/>
    <w:rsid w:val="006126B4"/>
    <w:rsid w:val="0062534B"/>
    <w:rsid w:val="006330FA"/>
    <w:rsid w:val="00634A51"/>
    <w:rsid w:val="00637123"/>
    <w:rsid w:val="00640E71"/>
    <w:rsid w:val="00641661"/>
    <w:rsid w:val="00644CEB"/>
    <w:rsid w:val="006458D7"/>
    <w:rsid w:val="00646CB2"/>
    <w:rsid w:val="00646E80"/>
    <w:rsid w:val="0065367A"/>
    <w:rsid w:val="0066040B"/>
    <w:rsid w:val="00662860"/>
    <w:rsid w:val="006717F3"/>
    <w:rsid w:val="00673484"/>
    <w:rsid w:val="00680032"/>
    <w:rsid w:val="00681C5B"/>
    <w:rsid w:val="00683448"/>
    <w:rsid w:val="00684631"/>
    <w:rsid w:val="006866A2"/>
    <w:rsid w:val="00686E8C"/>
    <w:rsid w:val="006873AE"/>
    <w:rsid w:val="00690410"/>
    <w:rsid w:val="006908CE"/>
    <w:rsid w:val="006928D0"/>
    <w:rsid w:val="006938DD"/>
    <w:rsid w:val="00693DCD"/>
    <w:rsid w:val="00695C39"/>
    <w:rsid w:val="006A35E9"/>
    <w:rsid w:val="006A5BC9"/>
    <w:rsid w:val="006B1956"/>
    <w:rsid w:val="006B1B02"/>
    <w:rsid w:val="006B40D4"/>
    <w:rsid w:val="006B4A25"/>
    <w:rsid w:val="006C0BAC"/>
    <w:rsid w:val="006C13CD"/>
    <w:rsid w:val="006C1F1F"/>
    <w:rsid w:val="006C2AEB"/>
    <w:rsid w:val="006C5576"/>
    <w:rsid w:val="006C563E"/>
    <w:rsid w:val="006C5F11"/>
    <w:rsid w:val="006D1EE1"/>
    <w:rsid w:val="006D23B6"/>
    <w:rsid w:val="006D44D1"/>
    <w:rsid w:val="006D46C2"/>
    <w:rsid w:val="006D5C2E"/>
    <w:rsid w:val="006D76D7"/>
    <w:rsid w:val="006D78BA"/>
    <w:rsid w:val="006E0A3B"/>
    <w:rsid w:val="006E7B37"/>
    <w:rsid w:val="006F57D5"/>
    <w:rsid w:val="006F7087"/>
    <w:rsid w:val="006F7E3B"/>
    <w:rsid w:val="00706041"/>
    <w:rsid w:val="00712A1F"/>
    <w:rsid w:val="0072047F"/>
    <w:rsid w:val="00724218"/>
    <w:rsid w:val="007245C2"/>
    <w:rsid w:val="0072535E"/>
    <w:rsid w:val="00726189"/>
    <w:rsid w:val="00726C2E"/>
    <w:rsid w:val="00726F4C"/>
    <w:rsid w:val="0073016F"/>
    <w:rsid w:val="007372F0"/>
    <w:rsid w:val="00741CE8"/>
    <w:rsid w:val="007443D4"/>
    <w:rsid w:val="00747E51"/>
    <w:rsid w:val="00751370"/>
    <w:rsid w:val="00755E8F"/>
    <w:rsid w:val="00756838"/>
    <w:rsid w:val="00765ED0"/>
    <w:rsid w:val="007675F0"/>
    <w:rsid w:val="00767F60"/>
    <w:rsid w:val="00780231"/>
    <w:rsid w:val="0078291D"/>
    <w:rsid w:val="007832F1"/>
    <w:rsid w:val="00783B4F"/>
    <w:rsid w:val="007850B8"/>
    <w:rsid w:val="00790F5C"/>
    <w:rsid w:val="00791C0F"/>
    <w:rsid w:val="00794A6B"/>
    <w:rsid w:val="00794BAE"/>
    <w:rsid w:val="0079593D"/>
    <w:rsid w:val="00795DA3"/>
    <w:rsid w:val="007A0CD8"/>
    <w:rsid w:val="007A22CA"/>
    <w:rsid w:val="007A333D"/>
    <w:rsid w:val="007A6434"/>
    <w:rsid w:val="007A6AFD"/>
    <w:rsid w:val="007B3953"/>
    <w:rsid w:val="007B597E"/>
    <w:rsid w:val="007B7D69"/>
    <w:rsid w:val="007C2B99"/>
    <w:rsid w:val="007C3C46"/>
    <w:rsid w:val="007C7CB0"/>
    <w:rsid w:val="007C7CC5"/>
    <w:rsid w:val="007D0CF6"/>
    <w:rsid w:val="007D1316"/>
    <w:rsid w:val="007D155F"/>
    <w:rsid w:val="007D36EF"/>
    <w:rsid w:val="007D4391"/>
    <w:rsid w:val="007D6F74"/>
    <w:rsid w:val="007E1677"/>
    <w:rsid w:val="007E220C"/>
    <w:rsid w:val="007E27D2"/>
    <w:rsid w:val="007E56F3"/>
    <w:rsid w:val="007F321F"/>
    <w:rsid w:val="007F3909"/>
    <w:rsid w:val="007F4876"/>
    <w:rsid w:val="007F7342"/>
    <w:rsid w:val="00800091"/>
    <w:rsid w:val="008006E3"/>
    <w:rsid w:val="00803081"/>
    <w:rsid w:val="00810AE5"/>
    <w:rsid w:val="00811C85"/>
    <w:rsid w:val="008128A8"/>
    <w:rsid w:val="00816F43"/>
    <w:rsid w:val="0081713C"/>
    <w:rsid w:val="00817429"/>
    <w:rsid w:val="00822BFB"/>
    <w:rsid w:val="00823A3C"/>
    <w:rsid w:val="00825C32"/>
    <w:rsid w:val="00826029"/>
    <w:rsid w:val="0083236D"/>
    <w:rsid w:val="008365B2"/>
    <w:rsid w:val="00850D7D"/>
    <w:rsid w:val="00851082"/>
    <w:rsid w:val="00851126"/>
    <w:rsid w:val="00856BC7"/>
    <w:rsid w:val="00861E93"/>
    <w:rsid w:val="008665FD"/>
    <w:rsid w:val="00871A36"/>
    <w:rsid w:val="00872353"/>
    <w:rsid w:val="008729B8"/>
    <w:rsid w:val="00881AFC"/>
    <w:rsid w:val="00885697"/>
    <w:rsid w:val="008928AA"/>
    <w:rsid w:val="008C713F"/>
    <w:rsid w:val="008D1181"/>
    <w:rsid w:val="008D1CB2"/>
    <w:rsid w:val="008D262B"/>
    <w:rsid w:val="008D3C5A"/>
    <w:rsid w:val="008D461A"/>
    <w:rsid w:val="008D5147"/>
    <w:rsid w:val="008D70B7"/>
    <w:rsid w:val="008D763A"/>
    <w:rsid w:val="008E14ED"/>
    <w:rsid w:val="008E1BF6"/>
    <w:rsid w:val="008E1FB2"/>
    <w:rsid w:val="008E3EE1"/>
    <w:rsid w:val="008E4789"/>
    <w:rsid w:val="008E4F49"/>
    <w:rsid w:val="008F0F4F"/>
    <w:rsid w:val="008F2278"/>
    <w:rsid w:val="008F5870"/>
    <w:rsid w:val="00911146"/>
    <w:rsid w:val="00916D64"/>
    <w:rsid w:val="00922DFC"/>
    <w:rsid w:val="00923991"/>
    <w:rsid w:val="00924680"/>
    <w:rsid w:val="009248AC"/>
    <w:rsid w:val="0092501E"/>
    <w:rsid w:val="00926C65"/>
    <w:rsid w:val="00926DEC"/>
    <w:rsid w:val="009272B0"/>
    <w:rsid w:val="00927B15"/>
    <w:rsid w:val="00930E3D"/>
    <w:rsid w:val="00936A6D"/>
    <w:rsid w:val="00936C19"/>
    <w:rsid w:val="00941DD1"/>
    <w:rsid w:val="00942ADF"/>
    <w:rsid w:val="00946715"/>
    <w:rsid w:val="00951E87"/>
    <w:rsid w:val="00953996"/>
    <w:rsid w:val="0095757A"/>
    <w:rsid w:val="00962193"/>
    <w:rsid w:val="00962336"/>
    <w:rsid w:val="00964FCC"/>
    <w:rsid w:val="00965918"/>
    <w:rsid w:val="00965F56"/>
    <w:rsid w:val="009701B1"/>
    <w:rsid w:val="00971168"/>
    <w:rsid w:val="00971D0D"/>
    <w:rsid w:val="00973E6F"/>
    <w:rsid w:val="00976C44"/>
    <w:rsid w:val="00977565"/>
    <w:rsid w:val="0098055C"/>
    <w:rsid w:val="009821CE"/>
    <w:rsid w:val="00982D9F"/>
    <w:rsid w:val="009867B4"/>
    <w:rsid w:val="00991112"/>
    <w:rsid w:val="00992B13"/>
    <w:rsid w:val="00997921"/>
    <w:rsid w:val="009A1A51"/>
    <w:rsid w:val="009A396D"/>
    <w:rsid w:val="009A68FC"/>
    <w:rsid w:val="009B397F"/>
    <w:rsid w:val="009B768E"/>
    <w:rsid w:val="009C11F8"/>
    <w:rsid w:val="009C2185"/>
    <w:rsid w:val="009C2332"/>
    <w:rsid w:val="009C4842"/>
    <w:rsid w:val="009C525A"/>
    <w:rsid w:val="009E23D9"/>
    <w:rsid w:val="009E5E70"/>
    <w:rsid w:val="009F2556"/>
    <w:rsid w:val="00A00BCD"/>
    <w:rsid w:val="00A02E0F"/>
    <w:rsid w:val="00A0328D"/>
    <w:rsid w:val="00A06D6E"/>
    <w:rsid w:val="00A10DBA"/>
    <w:rsid w:val="00A120AF"/>
    <w:rsid w:val="00A16A78"/>
    <w:rsid w:val="00A17E48"/>
    <w:rsid w:val="00A216EB"/>
    <w:rsid w:val="00A23756"/>
    <w:rsid w:val="00A251EC"/>
    <w:rsid w:val="00A343D1"/>
    <w:rsid w:val="00A36554"/>
    <w:rsid w:val="00A36C0E"/>
    <w:rsid w:val="00A36C3F"/>
    <w:rsid w:val="00A379B5"/>
    <w:rsid w:val="00A406E7"/>
    <w:rsid w:val="00A4357C"/>
    <w:rsid w:val="00A45C35"/>
    <w:rsid w:val="00A471D0"/>
    <w:rsid w:val="00A5025E"/>
    <w:rsid w:val="00A51E0A"/>
    <w:rsid w:val="00A524A3"/>
    <w:rsid w:val="00A52A5D"/>
    <w:rsid w:val="00A532BF"/>
    <w:rsid w:val="00A54B4E"/>
    <w:rsid w:val="00A5530A"/>
    <w:rsid w:val="00A56DE7"/>
    <w:rsid w:val="00A60EAD"/>
    <w:rsid w:val="00A617F0"/>
    <w:rsid w:val="00A727F8"/>
    <w:rsid w:val="00A73934"/>
    <w:rsid w:val="00A752A2"/>
    <w:rsid w:val="00A8085C"/>
    <w:rsid w:val="00A8165F"/>
    <w:rsid w:val="00A825CE"/>
    <w:rsid w:val="00A8363C"/>
    <w:rsid w:val="00A83D92"/>
    <w:rsid w:val="00A84AE3"/>
    <w:rsid w:val="00A865A2"/>
    <w:rsid w:val="00A86635"/>
    <w:rsid w:val="00A95E10"/>
    <w:rsid w:val="00AA271F"/>
    <w:rsid w:val="00AA4423"/>
    <w:rsid w:val="00AA4D6A"/>
    <w:rsid w:val="00AB17F3"/>
    <w:rsid w:val="00AB200B"/>
    <w:rsid w:val="00AB3D23"/>
    <w:rsid w:val="00AC0BE1"/>
    <w:rsid w:val="00AC4ED9"/>
    <w:rsid w:val="00AC745C"/>
    <w:rsid w:val="00AD5851"/>
    <w:rsid w:val="00AE0279"/>
    <w:rsid w:val="00AE517D"/>
    <w:rsid w:val="00AE661D"/>
    <w:rsid w:val="00AE7F17"/>
    <w:rsid w:val="00AF0580"/>
    <w:rsid w:val="00AF5720"/>
    <w:rsid w:val="00B05248"/>
    <w:rsid w:val="00B10E47"/>
    <w:rsid w:val="00B11549"/>
    <w:rsid w:val="00B144D7"/>
    <w:rsid w:val="00B14BF9"/>
    <w:rsid w:val="00B206A3"/>
    <w:rsid w:val="00B238F0"/>
    <w:rsid w:val="00B2495C"/>
    <w:rsid w:val="00B25F43"/>
    <w:rsid w:val="00B266B7"/>
    <w:rsid w:val="00B31FCC"/>
    <w:rsid w:val="00B327B7"/>
    <w:rsid w:val="00B3729A"/>
    <w:rsid w:val="00B40732"/>
    <w:rsid w:val="00B44D74"/>
    <w:rsid w:val="00B50A88"/>
    <w:rsid w:val="00B572C0"/>
    <w:rsid w:val="00B60F6D"/>
    <w:rsid w:val="00B62D63"/>
    <w:rsid w:val="00B6415E"/>
    <w:rsid w:val="00B64653"/>
    <w:rsid w:val="00B70195"/>
    <w:rsid w:val="00B717FA"/>
    <w:rsid w:val="00B73E60"/>
    <w:rsid w:val="00B740F6"/>
    <w:rsid w:val="00B749D5"/>
    <w:rsid w:val="00B74DC7"/>
    <w:rsid w:val="00B7519F"/>
    <w:rsid w:val="00B83C5F"/>
    <w:rsid w:val="00B86E67"/>
    <w:rsid w:val="00B93D38"/>
    <w:rsid w:val="00BA0ECF"/>
    <w:rsid w:val="00BA2C09"/>
    <w:rsid w:val="00BA2D14"/>
    <w:rsid w:val="00BA4157"/>
    <w:rsid w:val="00BA56A7"/>
    <w:rsid w:val="00BB3715"/>
    <w:rsid w:val="00BB55E3"/>
    <w:rsid w:val="00BB5D51"/>
    <w:rsid w:val="00BC05A8"/>
    <w:rsid w:val="00BC1CCB"/>
    <w:rsid w:val="00BC47C3"/>
    <w:rsid w:val="00BC49CE"/>
    <w:rsid w:val="00BC741F"/>
    <w:rsid w:val="00BC7857"/>
    <w:rsid w:val="00BD3E52"/>
    <w:rsid w:val="00BE0B20"/>
    <w:rsid w:val="00BE3630"/>
    <w:rsid w:val="00BE3F69"/>
    <w:rsid w:val="00BE4841"/>
    <w:rsid w:val="00BE62AC"/>
    <w:rsid w:val="00BF38CF"/>
    <w:rsid w:val="00BF459A"/>
    <w:rsid w:val="00BF5544"/>
    <w:rsid w:val="00BF6114"/>
    <w:rsid w:val="00BF7F55"/>
    <w:rsid w:val="00C11C78"/>
    <w:rsid w:val="00C12035"/>
    <w:rsid w:val="00C125AA"/>
    <w:rsid w:val="00C163E1"/>
    <w:rsid w:val="00C20990"/>
    <w:rsid w:val="00C30FFD"/>
    <w:rsid w:val="00C33159"/>
    <w:rsid w:val="00C33877"/>
    <w:rsid w:val="00C356FF"/>
    <w:rsid w:val="00C366D9"/>
    <w:rsid w:val="00C376DF"/>
    <w:rsid w:val="00C37CED"/>
    <w:rsid w:val="00C432B8"/>
    <w:rsid w:val="00C4458A"/>
    <w:rsid w:val="00C447C7"/>
    <w:rsid w:val="00C452C5"/>
    <w:rsid w:val="00C530C7"/>
    <w:rsid w:val="00C642DA"/>
    <w:rsid w:val="00C65167"/>
    <w:rsid w:val="00C708AE"/>
    <w:rsid w:val="00C72BF6"/>
    <w:rsid w:val="00C74715"/>
    <w:rsid w:val="00C77F89"/>
    <w:rsid w:val="00C80710"/>
    <w:rsid w:val="00C80FAB"/>
    <w:rsid w:val="00C8353F"/>
    <w:rsid w:val="00C84CB2"/>
    <w:rsid w:val="00C87BFE"/>
    <w:rsid w:val="00C91065"/>
    <w:rsid w:val="00C919F5"/>
    <w:rsid w:val="00C93EE8"/>
    <w:rsid w:val="00C93F33"/>
    <w:rsid w:val="00C95E77"/>
    <w:rsid w:val="00C9789F"/>
    <w:rsid w:val="00CA543C"/>
    <w:rsid w:val="00CA7404"/>
    <w:rsid w:val="00CB269C"/>
    <w:rsid w:val="00CB50FC"/>
    <w:rsid w:val="00CB6439"/>
    <w:rsid w:val="00CD170B"/>
    <w:rsid w:val="00CD2752"/>
    <w:rsid w:val="00CD33B7"/>
    <w:rsid w:val="00CE0ACC"/>
    <w:rsid w:val="00CE6197"/>
    <w:rsid w:val="00CE7B15"/>
    <w:rsid w:val="00CF3D27"/>
    <w:rsid w:val="00CF7217"/>
    <w:rsid w:val="00D05123"/>
    <w:rsid w:val="00D068B6"/>
    <w:rsid w:val="00D06C1B"/>
    <w:rsid w:val="00D06FD6"/>
    <w:rsid w:val="00D13BDF"/>
    <w:rsid w:val="00D16390"/>
    <w:rsid w:val="00D178CB"/>
    <w:rsid w:val="00D2163B"/>
    <w:rsid w:val="00D23155"/>
    <w:rsid w:val="00D24BE4"/>
    <w:rsid w:val="00D253E5"/>
    <w:rsid w:val="00D2750E"/>
    <w:rsid w:val="00D27B1A"/>
    <w:rsid w:val="00D30209"/>
    <w:rsid w:val="00D30EB8"/>
    <w:rsid w:val="00D34452"/>
    <w:rsid w:val="00D411DD"/>
    <w:rsid w:val="00D41B23"/>
    <w:rsid w:val="00D526F4"/>
    <w:rsid w:val="00D57D3F"/>
    <w:rsid w:val="00D57E74"/>
    <w:rsid w:val="00D6151C"/>
    <w:rsid w:val="00D643BA"/>
    <w:rsid w:val="00D65B0E"/>
    <w:rsid w:val="00D715EE"/>
    <w:rsid w:val="00D71C60"/>
    <w:rsid w:val="00D7221D"/>
    <w:rsid w:val="00D72D01"/>
    <w:rsid w:val="00D7724F"/>
    <w:rsid w:val="00D82635"/>
    <w:rsid w:val="00D84BD1"/>
    <w:rsid w:val="00D84C6A"/>
    <w:rsid w:val="00D92E83"/>
    <w:rsid w:val="00D936A8"/>
    <w:rsid w:val="00D949DC"/>
    <w:rsid w:val="00D954C5"/>
    <w:rsid w:val="00D9564D"/>
    <w:rsid w:val="00D970AB"/>
    <w:rsid w:val="00D975FA"/>
    <w:rsid w:val="00DA5EC0"/>
    <w:rsid w:val="00DA7E67"/>
    <w:rsid w:val="00DB676D"/>
    <w:rsid w:val="00DB6B68"/>
    <w:rsid w:val="00DC17CF"/>
    <w:rsid w:val="00DC2407"/>
    <w:rsid w:val="00DC2E08"/>
    <w:rsid w:val="00DC3B44"/>
    <w:rsid w:val="00DC5099"/>
    <w:rsid w:val="00DC5FA9"/>
    <w:rsid w:val="00DD1E7B"/>
    <w:rsid w:val="00DD361E"/>
    <w:rsid w:val="00DD52A9"/>
    <w:rsid w:val="00DD6781"/>
    <w:rsid w:val="00DD7E6B"/>
    <w:rsid w:val="00DE0DAF"/>
    <w:rsid w:val="00DE1132"/>
    <w:rsid w:val="00DF7A3A"/>
    <w:rsid w:val="00E01CEE"/>
    <w:rsid w:val="00E02582"/>
    <w:rsid w:val="00E04882"/>
    <w:rsid w:val="00E102E0"/>
    <w:rsid w:val="00E1437B"/>
    <w:rsid w:val="00E15DAA"/>
    <w:rsid w:val="00E32AD5"/>
    <w:rsid w:val="00E37F78"/>
    <w:rsid w:val="00E43195"/>
    <w:rsid w:val="00E43EBE"/>
    <w:rsid w:val="00E465BF"/>
    <w:rsid w:val="00E4679B"/>
    <w:rsid w:val="00E46F84"/>
    <w:rsid w:val="00E472A8"/>
    <w:rsid w:val="00E51F93"/>
    <w:rsid w:val="00E677CC"/>
    <w:rsid w:val="00E703D0"/>
    <w:rsid w:val="00E80B4D"/>
    <w:rsid w:val="00E84C54"/>
    <w:rsid w:val="00E85074"/>
    <w:rsid w:val="00E935C7"/>
    <w:rsid w:val="00E93961"/>
    <w:rsid w:val="00E939B0"/>
    <w:rsid w:val="00E94A46"/>
    <w:rsid w:val="00E96ADB"/>
    <w:rsid w:val="00EA1866"/>
    <w:rsid w:val="00EB5047"/>
    <w:rsid w:val="00EC0724"/>
    <w:rsid w:val="00EC461B"/>
    <w:rsid w:val="00EC5F96"/>
    <w:rsid w:val="00ED23C5"/>
    <w:rsid w:val="00ED34C5"/>
    <w:rsid w:val="00ED4591"/>
    <w:rsid w:val="00ED62F7"/>
    <w:rsid w:val="00ED6377"/>
    <w:rsid w:val="00EE165F"/>
    <w:rsid w:val="00EF012F"/>
    <w:rsid w:val="00EF141A"/>
    <w:rsid w:val="00EF72D1"/>
    <w:rsid w:val="00EF7FD6"/>
    <w:rsid w:val="00F0029C"/>
    <w:rsid w:val="00F01DF0"/>
    <w:rsid w:val="00F023E4"/>
    <w:rsid w:val="00F04185"/>
    <w:rsid w:val="00F10877"/>
    <w:rsid w:val="00F12725"/>
    <w:rsid w:val="00F13C74"/>
    <w:rsid w:val="00F1415E"/>
    <w:rsid w:val="00F21373"/>
    <w:rsid w:val="00F22C3D"/>
    <w:rsid w:val="00F259A3"/>
    <w:rsid w:val="00F26683"/>
    <w:rsid w:val="00F26D38"/>
    <w:rsid w:val="00F27DF6"/>
    <w:rsid w:val="00F3289D"/>
    <w:rsid w:val="00F338BF"/>
    <w:rsid w:val="00F34CEF"/>
    <w:rsid w:val="00F42080"/>
    <w:rsid w:val="00F4218A"/>
    <w:rsid w:val="00F42AC3"/>
    <w:rsid w:val="00F5227D"/>
    <w:rsid w:val="00F5272A"/>
    <w:rsid w:val="00F52D37"/>
    <w:rsid w:val="00F535B8"/>
    <w:rsid w:val="00F53D98"/>
    <w:rsid w:val="00F55C1D"/>
    <w:rsid w:val="00F6044A"/>
    <w:rsid w:val="00F660DA"/>
    <w:rsid w:val="00F67FBB"/>
    <w:rsid w:val="00F702EB"/>
    <w:rsid w:val="00F727D5"/>
    <w:rsid w:val="00F72ED8"/>
    <w:rsid w:val="00F77BA3"/>
    <w:rsid w:val="00F81F89"/>
    <w:rsid w:val="00F822EB"/>
    <w:rsid w:val="00F86138"/>
    <w:rsid w:val="00F8636C"/>
    <w:rsid w:val="00F8642C"/>
    <w:rsid w:val="00F94769"/>
    <w:rsid w:val="00F94E46"/>
    <w:rsid w:val="00FA095D"/>
    <w:rsid w:val="00FA3F54"/>
    <w:rsid w:val="00FB22DA"/>
    <w:rsid w:val="00FB5275"/>
    <w:rsid w:val="00FC47AE"/>
    <w:rsid w:val="00FD08FA"/>
    <w:rsid w:val="00FD3442"/>
    <w:rsid w:val="00FD587D"/>
    <w:rsid w:val="00FE1F0D"/>
    <w:rsid w:val="00FE2E60"/>
    <w:rsid w:val="00FF22DB"/>
    <w:rsid w:val="00FF3509"/>
    <w:rsid w:val="00FF47EF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AFFC2"/>
  <w15:docId w15:val="{179E1D11-2815-4F8B-AEBC-9D369EE6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9B8"/>
    <w:rPr>
      <w:rFonts w:ascii="Times New Roman" w:eastAsia="Times New Roman" w:hAnsi="Times New Roman" w:cs="Angsana New"/>
      <w:sz w:val="24"/>
      <w:szCs w:val="28"/>
    </w:rPr>
  </w:style>
  <w:style w:type="paragraph" w:styleId="3">
    <w:name w:val="heading 3"/>
    <w:basedOn w:val="a"/>
    <w:link w:val="30"/>
    <w:uiPriority w:val="9"/>
    <w:qFormat/>
    <w:rsid w:val="00443048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8729B8"/>
    <w:rPr>
      <w:rFonts w:cs="Angsana New"/>
      <w:sz w:val="22"/>
      <w:szCs w:val="28"/>
    </w:rPr>
  </w:style>
  <w:style w:type="table" w:styleId="a3">
    <w:name w:val="Table Grid"/>
    <w:basedOn w:val="a1"/>
    <w:uiPriority w:val="59"/>
    <w:rsid w:val="0072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5">
    <w:name w:val="หัวกระดาษ อักขระ"/>
    <w:link w:val="a4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7">
    <w:name w:val="ท้ายกระดาษ อักขระ"/>
    <w:link w:val="a6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8">
    <w:name w:val="footnote text"/>
    <w:basedOn w:val="a"/>
    <w:link w:val="a9"/>
    <w:rsid w:val="00D7221D"/>
    <w:rPr>
      <w:rFonts w:ascii="MS Sans Serif" w:hAnsi="MS Sans Serif"/>
      <w:sz w:val="28"/>
      <w:szCs w:val="20"/>
    </w:rPr>
  </w:style>
  <w:style w:type="character" w:customStyle="1" w:styleId="a9">
    <w:name w:val="ข้อความเชิงอรรถ อักขระ"/>
    <w:link w:val="a8"/>
    <w:rsid w:val="00D7221D"/>
    <w:rPr>
      <w:rFonts w:ascii="MS Sans Serif" w:eastAsia="Times New Roman" w:hAnsi="MS Sans Serif" w:cs="Cordia New"/>
      <w:sz w:val="28"/>
    </w:rPr>
  </w:style>
  <w:style w:type="paragraph" w:styleId="aa">
    <w:name w:val="List Paragraph"/>
    <w:basedOn w:val="a"/>
    <w:link w:val="ab"/>
    <w:uiPriority w:val="34"/>
    <w:qFormat/>
    <w:rsid w:val="00D722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27948"/>
    <w:rPr>
      <w:color w:val="0000FF"/>
      <w:u w:val="single"/>
    </w:rPr>
  </w:style>
  <w:style w:type="character" w:customStyle="1" w:styleId="30">
    <w:name w:val="หัวเรื่อง 3 อักขระ"/>
    <w:basedOn w:val="a0"/>
    <w:link w:val="3"/>
    <w:uiPriority w:val="9"/>
    <w:rsid w:val="00443048"/>
    <w:rPr>
      <w:rFonts w:ascii="Angsana New" w:eastAsia="Times New Roman" w:hAnsi="Angsana New" w:cs="Angsana New"/>
      <w:b/>
      <w:bCs/>
      <w:sz w:val="27"/>
      <w:szCs w:val="27"/>
    </w:rPr>
  </w:style>
  <w:style w:type="paragraph" w:customStyle="1" w:styleId="Default">
    <w:name w:val="Default"/>
    <w:rsid w:val="009C4842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ab">
    <w:name w:val="ย่อหน้ารายการ อักขระ"/>
    <w:link w:val="aa"/>
    <w:uiPriority w:val="34"/>
    <w:rsid w:val="00755E8F"/>
    <w:rPr>
      <w:rFonts w:ascii="Times New Roman" w:eastAsia="Times New Roman" w:hAnsi="Times New Roman" w:cs="Angsana New"/>
      <w:sz w:val="24"/>
      <w:szCs w:val="28"/>
    </w:rPr>
  </w:style>
  <w:style w:type="paragraph" w:styleId="ad">
    <w:name w:val="Normal (Web)"/>
    <w:basedOn w:val="a"/>
    <w:uiPriority w:val="99"/>
    <w:semiHidden/>
    <w:unhideWhenUsed/>
    <w:rsid w:val="00555127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997921"/>
    <w:rPr>
      <w:rFonts w:ascii="Tahoma" w:eastAsia="Calibri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997921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BA14-86D5-4894-AE9B-173D7574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LiteOS</Company>
  <LinksUpToDate>false</LinksUpToDate>
  <CharactersWithSpaces>3815</CharactersWithSpaces>
  <SharedDoc>false</SharedDoc>
  <HLinks>
    <vt:vector size="12" baseType="variant">
      <vt:variant>
        <vt:i4>7274576</vt:i4>
      </vt:variant>
      <vt:variant>
        <vt:i4>3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  <vt:variant>
        <vt:i4>7274576</vt:i4>
      </vt:variant>
      <vt:variant>
        <vt:i4>0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สสจ.อ่างทอง</dc:creator>
  <cp:lastModifiedBy>com</cp:lastModifiedBy>
  <cp:revision>5</cp:revision>
  <cp:lastPrinted>2024-10-28T02:28:00Z</cp:lastPrinted>
  <dcterms:created xsi:type="dcterms:W3CDTF">2024-10-28T02:34:00Z</dcterms:created>
  <dcterms:modified xsi:type="dcterms:W3CDTF">2024-10-28T02:43:00Z</dcterms:modified>
</cp:coreProperties>
</file>